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56628" w14:textId="77777777" w:rsidR="004C2B76" w:rsidRPr="00C047B2" w:rsidRDefault="004C2B76" w:rsidP="00C047B2">
      <w:pPr>
        <w:snapToGrid w:val="0"/>
        <w:spacing w:line="360" w:lineRule="auto"/>
        <w:jc w:val="center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ZAPYTANIE OFERTOWE</w:t>
      </w:r>
    </w:p>
    <w:p w14:paraId="23073B9C" w14:textId="610A1984" w:rsidR="002C3C29" w:rsidRPr="005B6C8F" w:rsidRDefault="002C3C29" w:rsidP="00C047B2">
      <w:pPr>
        <w:tabs>
          <w:tab w:val="left" w:pos="567"/>
        </w:tabs>
        <w:snapToGrid w:val="0"/>
        <w:spacing w:line="360" w:lineRule="auto"/>
        <w:jc w:val="both"/>
        <w:rPr>
          <w:rFonts w:ascii="Verdana" w:hAnsi="Verdana" w:cstheme="minorHAnsi"/>
          <w:b/>
          <w:color w:val="000000" w:themeColor="text1"/>
          <w:sz w:val="20"/>
          <w:szCs w:val="20"/>
        </w:rPr>
      </w:pPr>
      <w:r w:rsidRPr="005B6C8F">
        <w:rPr>
          <w:rFonts w:ascii="Verdana" w:hAnsi="Verdana" w:cstheme="minorHAnsi"/>
          <w:b/>
          <w:color w:val="000000" w:themeColor="text1"/>
          <w:sz w:val="20"/>
          <w:szCs w:val="20"/>
        </w:rPr>
        <w:t>„Zakup</w:t>
      </w:r>
      <w:r w:rsidR="005B6C8F" w:rsidRPr="005B6C8F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 </w:t>
      </w:r>
      <w:r w:rsidR="005B6C8F" w:rsidRPr="005B6C8F">
        <w:rPr>
          <w:rFonts w:ascii="Verdana" w:hAnsi="Verdana"/>
          <w:b/>
          <w:sz w:val="20"/>
          <w:szCs w:val="20"/>
        </w:rPr>
        <w:t xml:space="preserve">pojazdu typu </w:t>
      </w:r>
      <w:r w:rsidR="00157AEF">
        <w:rPr>
          <w:rFonts w:ascii="Verdana" w:hAnsi="Verdana"/>
          <w:b/>
          <w:sz w:val="20"/>
          <w:szCs w:val="20"/>
        </w:rPr>
        <w:t>VAN</w:t>
      </w:r>
      <w:r w:rsidR="005B6C8F" w:rsidRPr="005B6C8F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 </w:t>
      </w:r>
      <w:r w:rsidRPr="005B6C8F">
        <w:rPr>
          <w:rFonts w:ascii="Verdana" w:hAnsi="Verdana" w:cstheme="minorHAnsi"/>
          <w:b/>
          <w:color w:val="000000" w:themeColor="text1"/>
          <w:sz w:val="20"/>
          <w:szCs w:val="20"/>
        </w:rPr>
        <w:t>dla Wodnego Ochotniczego Pogotowia Ratunkowego Woj</w:t>
      </w:r>
      <w:r w:rsidR="00C047B2" w:rsidRPr="005B6C8F">
        <w:rPr>
          <w:rFonts w:ascii="Verdana" w:hAnsi="Verdana" w:cstheme="minorHAnsi"/>
          <w:b/>
          <w:color w:val="000000" w:themeColor="text1"/>
          <w:sz w:val="20"/>
          <w:szCs w:val="20"/>
        </w:rPr>
        <w:t>ewództwa</w:t>
      </w:r>
      <w:r w:rsidRPr="005B6C8F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 Zachodniopomorskiego”</w:t>
      </w:r>
    </w:p>
    <w:p w14:paraId="289D39F9" w14:textId="77777777" w:rsidR="00C047B2" w:rsidRPr="00C047B2" w:rsidRDefault="00C047B2" w:rsidP="00C047B2">
      <w:pPr>
        <w:tabs>
          <w:tab w:val="left" w:pos="567"/>
        </w:tabs>
        <w:snapToGrid w:val="0"/>
        <w:spacing w:line="360" w:lineRule="auto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</w:p>
    <w:p w14:paraId="6B00F530" w14:textId="67868B03" w:rsidR="004C2B76" w:rsidRPr="00C047B2" w:rsidRDefault="004C2B76" w:rsidP="00C047B2">
      <w:pPr>
        <w:numPr>
          <w:ilvl w:val="0"/>
          <w:numId w:val="2"/>
        </w:numPr>
        <w:tabs>
          <w:tab w:val="left" w:pos="567"/>
        </w:tabs>
        <w:snapToGrid w:val="0"/>
        <w:spacing w:line="360" w:lineRule="auto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Nazwa, adres i dane teleadresowe Beneficjenta</w:t>
      </w:r>
    </w:p>
    <w:p w14:paraId="1ECB2262" w14:textId="77777777" w:rsidR="004C2B76" w:rsidRPr="00C047B2" w:rsidRDefault="004C2B76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hAnsi="Verdana" w:cstheme="minorHAnsi"/>
          <w:color w:val="000000" w:themeColor="text1"/>
          <w:sz w:val="20"/>
          <w:szCs w:val="20"/>
        </w:rPr>
        <w:t>Wodne Ochotnicze Pogotowie Ratunkowe Województwa Zachodniopomorskiego</w:t>
      </w:r>
    </w:p>
    <w:p w14:paraId="71F2CB76" w14:textId="204CDC8B" w:rsidR="004C2B76" w:rsidRPr="00C047B2" w:rsidRDefault="004C2B76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hAnsi="Verdana" w:cstheme="minorHAnsi"/>
          <w:color w:val="000000" w:themeColor="text1"/>
          <w:sz w:val="20"/>
          <w:szCs w:val="20"/>
        </w:rPr>
        <w:t>ul. Mickiewicza 18 (pok. 011)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t>,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hAnsi="Verdana" w:cstheme="minorHAnsi"/>
          <w:color w:val="000000" w:themeColor="text1"/>
          <w:sz w:val="20"/>
          <w:szCs w:val="20"/>
        </w:rPr>
        <w:t>70</w:t>
      </w:r>
      <w:r w:rsidR="00C047B2" w:rsidRPr="00C047B2">
        <w:rPr>
          <w:rFonts w:ascii="Verdana" w:hAnsi="Verdana" w:cstheme="minorHAnsi"/>
          <w:color w:val="000000" w:themeColor="text1"/>
          <w:sz w:val="20"/>
          <w:szCs w:val="20"/>
        </w:rPr>
        <w:t xml:space="preserve"> – </w:t>
      </w:r>
      <w:r w:rsidRPr="00C047B2">
        <w:rPr>
          <w:rFonts w:ascii="Verdana" w:hAnsi="Verdana" w:cstheme="minorHAnsi"/>
          <w:color w:val="000000" w:themeColor="text1"/>
          <w:sz w:val="20"/>
          <w:szCs w:val="20"/>
        </w:rPr>
        <w:t>383 Szczecin</w:t>
      </w:r>
    </w:p>
    <w:p w14:paraId="0A74611C" w14:textId="77777777" w:rsidR="004C2B76" w:rsidRPr="00C047B2" w:rsidRDefault="004C2B76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hAnsi="Verdana" w:cstheme="minorHAnsi"/>
          <w:color w:val="000000" w:themeColor="text1"/>
          <w:sz w:val="20"/>
          <w:szCs w:val="20"/>
        </w:rPr>
        <w:t xml:space="preserve">tel./fax 91 425 27 78 </w:t>
      </w:r>
    </w:p>
    <w:p w14:paraId="2DBE30BC" w14:textId="77777777" w:rsidR="004C2B76" w:rsidRPr="00C047B2" w:rsidRDefault="004C2B76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hAnsi="Verdana" w:cstheme="minorHAnsi"/>
          <w:color w:val="000000" w:themeColor="text1"/>
          <w:sz w:val="20"/>
          <w:szCs w:val="20"/>
          <w:lang w:val="en-US"/>
        </w:rPr>
      </w:pPr>
      <w:r w:rsidRPr="00C047B2">
        <w:rPr>
          <w:rFonts w:ascii="Verdana" w:hAnsi="Verdana" w:cstheme="minorHAnsi"/>
          <w:color w:val="000000" w:themeColor="text1"/>
          <w:sz w:val="20"/>
          <w:szCs w:val="20"/>
          <w:lang w:val="en-US"/>
        </w:rPr>
        <w:t xml:space="preserve">e-mail: </w:t>
      </w:r>
      <w:hyperlink r:id="rId8" w:history="1">
        <w:r w:rsidRPr="00C047B2">
          <w:rPr>
            <w:rStyle w:val="Hipercze"/>
            <w:rFonts w:ascii="Verdana" w:hAnsi="Verdana" w:cstheme="minorHAnsi"/>
            <w:color w:val="000000" w:themeColor="text1"/>
            <w:sz w:val="20"/>
            <w:szCs w:val="20"/>
            <w:lang w:val="en-US"/>
          </w:rPr>
          <w:t>biuro@woprwz.pl</w:t>
        </w:r>
      </w:hyperlink>
    </w:p>
    <w:p w14:paraId="746073A9" w14:textId="77777777" w:rsidR="004C2B76" w:rsidRPr="00C047B2" w:rsidRDefault="0050697D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hAnsi="Verdana" w:cstheme="minorHAnsi"/>
          <w:color w:val="000000" w:themeColor="text1"/>
          <w:sz w:val="20"/>
          <w:szCs w:val="20"/>
          <w:lang w:val="en-US"/>
        </w:rPr>
      </w:pPr>
      <w:hyperlink r:id="rId9" w:history="1">
        <w:r w:rsidR="004C2B76" w:rsidRPr="00C047B2">
          <w:rPr>
            <w:rStyle w:val="Hipercze"/>
            <w:rFonts w:ascii="Verdana" w:hAnsi="Verdana" w:cstheme="minorHAnsi"/>
            <w:color w:val="000000" w:themeColor="text1"/>
            <w:sz w:val="20"/>
            <w:szCs w:val="20"/>
            <w:lang w:val="en-US"/>
          </w:rPr>
          <w:t>www.woprwz.pl</w:t>
        </w:r>
      </w:hyperlink>
    </w:p>
    <w:p w14:paraId="334212A8" w14:textId="3FB57432" w:rsidR="004C2B76" w:rsidRPr="00C047B2" w:rsidRDefault="004C2B76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hAnsi="Verdana" w:cstheme="minorHAnsi"/>
          <w:color w:val="000000" w:themeColor="text1"/>
          <w:sz w:val="20"/>
          <w:szCs w:val="20"/>
          <w:lang w:val="en-US"/>
        </w:rPr>
      </w:pPr>
      <w:r w:rsidRPr="00C047B2">
        <w:rPr>
          <w:rFonts w:ascii="Verdana" w:hAnsi="Verdana" w:cstheme="minorHAnsi"/>
          <w:color w:val="000000" w:themeColor="text1"/>
          <w:sz w:val="20"/>
          <w:szCs w:val="20"/>
          <w:lang w:val="en-US"/>
        </w:rPr>
        <w:t>NIP: 955 – 15 – 07 – 219, REGON: 000824907</w:t>
      </w:r>
    </w:p>
    <w:p w14:paraId="2F3788BE" w14:textId="77777777" w:rsidR="00C047B2" w:rsidRPr="00C047B2" w:rsidRDefault="00C047B2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</w:p>
    <w:p w14:paraId="24077CFD" w14:textId="77777777" w:rsidR="004C2B76" w:rsidRPr="00C047B2" w:rsidRDefault="004C2B76" w:rsidP="00C047B2">
      <w:pPr>
        <w:numPr>
          <w:ilvl w:val="0"/>
          <w:numId w:val="2"/>
        </w:numPr>
        <w:tabs>
          <w:tab w:val="left" w:pos="567"/>
        </w:tabs>
        <w:snapToGrid w:val="0"/>
        <w:spacing w:line="360" w:lineRule="auto"/>
        <w:ind w:left="567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hAnsi="Verdana" w:cstheme="minorHAnsi"/>
          <w:b/>
          <w:color w:val="000000" w:themeColor="text1"/>
          <w:sz w:val="20"/>
          <w:szCs w:val="20"/>
        </w:rPr>
        <w:t>Tryb udzielenia zamówienia</w:t>
      </w:r>
    </w:p>
    <w:p w14:paraId="3A9C0595" w14:textId="77777777" w:rsidR="00C047B2" w:rsidRPr="00C047B2" w:rsidRDefault="004C2B76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hAnsi="Verdana" w:cs="Trebuchet MS"/>
          <w:color w:val="000000" w:themeColor="text1"/>
          <w:sz w:val="20"/>
          <w:szCs w:val="20"/>
          <w:lang w:eastAsia="ar-SA"/>
        </w:rPr>
      </w:pPr>
      <w:r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 xml:space="preserve">Niniejsze postępowanie prowadzone jest </w:t>
      </w:r>
      <w:r w:rsidR="00C047B2"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>w sposób:</w:t>
      </w:r>
    </w:p>
    <w:p w14:paraId="0CD301D1" w14:textId="77777777" w:rsidR="00C047B2" w:rsidRPr="00C047B2" w:rsidRDefault="004C2B76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</w:pPr>
      <w:r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 xml:space="preserve">zgodnie z zasadą </w:t>
      </w:r>
      <w:r w:rsidRPr="00C047B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równego traktowania, uczciwej konkurencji i przejrzystości.</w:t>
      </w:r>
      <w:bookmarkStart w:id="0" w:name="mip59346350"/>
      <w:bookmarkEnd w:id="0"/>
    </w:p>
    <w:p w14:paraId="50447AD1" w14:textId="6E28948A" w:rsidR="00C047B2" w:rsidRPr="00C047B2" w:rsidRDefault="00C047B2" w:rsidP="00C047B2">
      <w:pPr>
        <w:pStyle w:val="Akapitzlist"/>
        <w:numPr>
          <w:ilvl w:val="0"/>
          <w:numId w:val="19"/>
        </w:numPr>
        <w:tabs>
          <w:tab w:val="left" w:pos="567"/>
        </w:tabs>
        <w:snapToGrid w:val="0"/>
        <w:spacing w:line="360" w:lineRule="auto"/>
        <w:jc w:val="both"/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>zapewniający zachowanie uczciwej konkurencji oraz równe traktowanie wykonawców;</w:t>
      </w:r>
      <w:bookmarkStart w:id="1" w:name="mip59346351"/>
      <w:bookmarkEnd w:id="1"/>
    </w:p>
    <w:p w14:paraId="51913310" w14:textId="77777777" w:rsidR="00C047B2" w:rsidRPr="00C047B2" w:rsidRDefault="00C047B2" w:rsidP="00C047B2">
      <w:pPr>
        <w:pStyle w:val="Akapitzlist"/>
        <w:numPr>
          <w:ilvl w:val="0"/>
          <w:numId w:val="19"/>
        </w:numPr>
        <w:tabs>
          <w:tab w:val="left" w:pos="567"/>
        </w:tabs>
        <w:snapToGrid w:val="0"/>
        <w:spacing w:line="360" w:lineRule="auto"/>
        <w:jc w:val="both"/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> przejrzysty;</w:t>
      </w:r>
      <w:bookmarkStart w:id="2" w:name="mip59346352"/>
      <w:bookmarkEnd w:id="2"/>
    </w:p>
    <w:p w14:paraId="7C1346FF" w14:textId="27C1D18F" w:rsidR="00C047B2" w:rsidRPr="00C047B2" w:rsidRDefault="00C047B2" w:rsidP="00C047B2">
      <w:pPr>
        <w:pStyle w:val="Akapitzlist"/>
        <w:numPr>
          <w:ilvl w:val="0"/>
          <w:numId w:val="19"/>
        </w:numPr>
        <w:tabs>
          <w:tab w:val="left" w:pos="567"/>
        </w:tabs>
        <w:snapToGrid w:val="0"/>
        <w:spacing w:line="360" w:lineRule="auto"/>
        <w:jc w:val="both"/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>proporcjonalny.</w:t>
      </w:r>
    </w:p>
    <w:p w14:paraId="3FEE9F5C" w14:textId="77777777" w:rsidR="00C047B2" w:rsidRPr="00507233" w:rsidRDefault="00C047B2" w:rsidP="00C047B2">
      <w:pPr>
        <w:tabs>
          <w:tab w:val="left" w:pos="567"/>
        </w:tabs>
        <w:snapToGrid w:val="0"/>
        <w:spacing w:line="360" w:lineRule="auto"/>
        <w:jc w:val="both"/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</w:pPr>
    </w:p>
    <w:p w14:paraId="1188D65D" w14:textId="2A3573E3" w:rsidR="00507233" w:rsidRPr="00BD19D7" w:rsidRDefault="004C2B76" w:rsidP="00BD19D7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507233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 xml:space="preserve">Do niniejszego zapytania ofertowego nie stosuje się przepisów ustawy </w:t>
      </w:r>
      <w:r w:rsidRPr="00507233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br/>
      </w:r>
      <w:r w:rsidRPr="00507233">
        <w:rPr>
          <w:rFonts w:ascii="Verdana" w:hAnsi="Verdana" w:cstheme="minorHAnsi"/>
          <w:color w:val="000000" w:themeColor="text1"/>
          <w:sz w:val="20"/>
          <w:szCs w:val="20"/>
        </w:rPr>
        <w:t xml:space="preserve">z dnia </w:t>
      </w:r>
      <w:r w:rsidR="00C047B2" w:rsidRPr="00C047B2">
        <w:rPr>
          <w:rFonts w:ascii="Verdana" w:hAnsi="Verdana" w:cs="Noto Serif"/>
          <w:color w:val="000000" w:themeColor="text1"/>
          <w:sz w:val="20"/>
          <w:szCs w:val="20"/>
          <w:shd w:val="clear" w:color="auto" w:fill="FFFFFF"/>
        </w:rPr>
        <w:t>11 września 2019 r.</w:t>
      </w:r>
      <w:r w:rsidR="00C047B2" w:rsidRPr="00507233">
        <w:rPr>
          <w:rFonts w:ascii="Verdana" w:hAnsi="Verdana" w:cstheme="minorHAnsi"/>
          <w:color w:val="000000" w:themeColor="text1"/>
          <w:sz w:val="20"/>
          <w:szCs w:val="20"/>
        </w:rPr>
        <w:t xml:space="preserve"> </w:t>
      </w:r>
      <w:r w:rsidRPr="00507233">
        <w:rPr>
          <w:rFonts w:ascii="Verdana" w:eastAsia="Arial" w:hAnsi="Verdana"/>
          <w:color w:val="000000" w:themeColor="text1"/>
          <w:sz w:val="20"/>
          <w:szCs w:val="20"/>
        </w:rPr>
        <w:t>p</w:t>
      </w:r>
      <w:r w:rsidRPr="00507233">
        <w:rPr>
          <w:rFonts w:ascii="Verdana" w:hAnsi="Verdana" w:cstheme="minorHAnsi"/>
          <w:color w:val="000000" w:themeColor="text1"/>
          <w:sz w:val="20"/>
          <w:szCs w:val="20"/>
        </w:rPr>
        <w:t>rawo zamówień publicznych</w:t>
      </w:r>
      <w:r w:rsidRPr="0050723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047B2" w:rsidRPr="00507233">
        <w:rPr>
          <w:rFonts w:ascii="Verdana" w:hAnsi="Verdana"/>
          <w:color w:val="000000" w:themeColor="text1"/>
          <w:sz w:val="20"/>
          <w:szCs w:val="20"/>
        </w:rPr>
        <w:t>(</w:t>
      </w:r>
      <w:r w:rsidR="00C047B2" w:rsidRPr="00C047B2">
        <w:rPr>
          <w:rFonts w:ascii="Verdana" w:hAnsi="Verdana"/>
          <w:color w:val="000000" w:themeColor="text1"/>
          <w:sz w:val="20"/>
          <w:szCs w:val="20"/>
        </w:rPr>
        <w:t>Dz.U. z 2019 r. poz. 2019</w:t>
      </w:r>
      <w:r w:rsidR="00C047B2" w:rsidRPr="00507233"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spellStart"/>
      <w:r w:rsidR="00C047B2" w:rsidRPr="00C047B2">
        <w:rPr>
          <w:rFonts w:ascii="Verdana" w:hAnsi="Verdana"/>
          <w:color w:val="000000" w:themeColor="text1"/>
          <w:sz w:val="20"/>
          <w:szCs w:val="20"/>
        </w:rPr>
        <w:t>t.j</w:t>
      </w:r>
      <w:proofErr w:type="spellEnd"/>
      <w:r w:rsidR="00C047B2" w:rsidRPr="00C047B2">
        <w:rPr>
          <w:rFonts w:ascii="Verdana" w:hAnsi="Verdana"/>
          <w:color w:val="000000" w:themeColor="text1"/>
          <w:sz w:val="20"/>
          <w:szCs w:val="20"/>
        </w:rPr>
        <w:t>. Dz.U. z 2021 r. poz. 1129</w:t>
      </w:r>
      <w:r w:rsidR="00507233">
        <w:rPr>
          <w:rFonts w:ascii="Verdana" w:hAnsi="Verdana"/>
          <w:color w:val="000000" w:themeColor="text1"/>
          <w:sz w:val="20"/>
          <w:szCs w:val="20"/>
        </w:rPr>
        <w:t xml:space="preserve"> ze zm.</w:t>
      </w:r>
      <w:r w:rsidR="00C047B2" w:rsidRPr="00507233">
        <w:rPr>
          <w:rFonts w:ascii="Verdana" w:hAnsi="Verdana"/>
          <w:color w:val="000000" w:themeColor="text1"/>
          <w:sz w:val="20"/>
          <w:szCs w:val="20"/>
        </w:rPr>
        <w:t>)</w:t>
      </w:r>
      <w:r w:rsidR="00507233">
        <w:rPr>
          <w:rFonts w:ascii="Verdana" w:hAnsi="Verdana"/>
          <w:color w:val="000000" w:themeColor="text1"/>
          <w:sz w:val="20"/>
          <w:szCs w:val="20"/>
        </w:rPr>
        <w:t xml:space="preserve"> – vide art. </w:t>
      </w:r>
      <w:r w:rsidR="00507233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 xml:space="preserve">art. 2 ust. 1 </w:t>
      </w:r>
      <w:proofErr w:type="spellStart"/>
      <w:r w:rsidR="00507233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>p.z.p</w:t>
      </w:r>
      <w:proofErr w:type="spellEnd"/>
      <w:r w:rsidR="00507233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 xml:space="preserve">. </w:t>
      </w:r>
      <w:r w:rsidR="00507233" w:rsidRPr="00507233">
        <w:rPr>
          <w:rFonts w:ascii="Verdana" w:hAnsi="Verdana" w:cs="Trebuchet MS"/>
          <w:i/>
          <w:iCs/>
          <w:color w:val="000000" w:themeColor="text1"/>
          <w:sz w:val="20"/>
          <w:szCs w:val="20"/>
          <w:lang w:eastAsia="ar-SA"/>
        </w:rPr>
        <w:t>a</w:t>
      </w:r>
      <w:r w:rsidR="00507233">
        <w:rPr>
          <w:rFonts w:ascii="Verdana" w:hAnsi="Verdana" w:cs="Trebuchet MS"/>
          <w:i/>
          <w:iCs/>
          <w:color w:val="000000" w:themeColor="text1"/>
          <w:sz w:val="20"/>
          <w:szCs w:val="20"/>
          <w:lang w:eastAsia="ar-SA"/>
        </w:rPr>
        <w:t> </w:t>
      </w:r>
      <w:r w:rsidR="00507233" w:rsidRPr="00507233">
        <w:rPr>
          <w:rFonts w:ascii="Verdana" w:hAnsi="Verdana" w:cs="Trebuchet MS"/>
          <w:i/>
          <w:iCs/>
          <w:color w:val="000000" w:themeColor="text1"/>
          <w:sz w:val="20"/>
          <w:szCs w:val="20"/>
          <w:lang w:eastAsia="ar-SA"/>
        </w:rPr>
        <w:t>contr</w:t>
      </w:r>
      <w:r w:rsidR="00507233">
        <w:rPr>
          <w:rFonts w:ascii="Verdana" w:hAnsi="Verdana" w:cs="Trebuchet MS"/>
          <w:i/>
          <w:iCs/>
          <w:color w:val="000000" w:themeColor="text1"/>
          <w:sz w:val="20"/>
          <w:szCs w:val="20"/>
          <w:lang w:eastAsia="ar-SA"/>
        </w:rPr>
        <w:t>a</w:t>
      </w:r>
      <w:r w:rsidR="00507233" w:rsidRPr="00507233">
        <w:rPr>
          <w:rFonts w:ascii="Verdana" w:hAnsi="Verdana" w:cs="Trebuchet MS"/>
          <w:i/>
          <w:iCs/>
          <w:color w:val="000000" w:themeColor="text1"/>
          <w:sz w:val="20"/>
          <w:szCs w:val="20"/>
          <w:lang w:eastAsia="ar-SA"/>
        </w:rPr>
        <w:t>rio</w:t>
      </w:r>
      <w:r w:rsidR="00507233">
        <w:rPr>
          <w:rFonts w:ascii="Verdana" w:hAnsi="Verdana" w:cs="Trebuchet MS"/>
          <w:i/>
          <w:iCs/>
          <w:color w:val="000000" w:themeColor="text1"/>
          <w:sz w:val="20"/>
          <w:szCs w:val="20"/>
          <w:lang w:eastAsia="ar-SA"/>
        </w:rPr>
        <w:t>.</w:t>
      </w:r>
    </w:p>
    <w:p w14:paraId="13229C70" w14:textId="77777777" w:rsidR="00C047B2" w:rsidRPr="00507233" w:rsidRDefault="00C047B2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5CE044A8" w14:textId="77777777" w:rsidR="004C2B76" w:rsidRPr="00C047B2" w:rsidRDefault="004C2B76" w:rsidP="00C047B2">
      <w:pPr>
        <w:numPr>
          <w:ilvl w:val="0"/>
          <w:numId w:val="2"/>
        </w:numPr>
        <w:tabs>
          <w:tab w:val="left" w:pos="567"/>
        </w:tabs>
        <w:snapToGrid w:val="0"/>
        <w:spacing w:line="360" w:lineRule="auto"/>
        <w:ind w:left="567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Opis przedmiotu zamówienia:</w:t>
      </w:r>
    </w:p>
    <w:p w14:paraId="22B6CA75" w14:textId="77777777" w:rsidR="004C2B76" w:rsidRPr="009E01D4" w:rsidRDefault="004C2B76" w:rsidP="009E01D4">
      <w:pPr>
        <w:pStyle w:val="Akapitzlist"/>
        <w:numPr>
          <w:ilvl w:val="0"/>
          <w:numId w:val="9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9E01D4">
        <w:rPr>
          <w:rFonts w:ascii="Verdana" w:eastAsia="Arial" w:hAnsi="Verdana"/>
          <w:color w:val="000000" w:themeColor="text1"/>
          <w:sz w:val="20"/>
          <w:szCs w:val="20"/>
        </w:rPr>
        <w:t>Przedmiotem zamówienia jest:</w:t>
      </w:r>
    </w:p>
    <w:p w14:paraId="61202BE7" w14:textId="1E3BD0A9" w:rsidR="009E01D4" w:rsidRPr="009E01D4" w:rsidRDefault="009E01D4" w:rsidP="009E01D4">
      <w:pPr>
        <w:pStyle w:val="Akapitzlist"/>
        <w:numPr>
          <w:ilvl w:val="0"/>
          <w:numId w:val="12"/>
        </w:numPr>
        <w:snapToGrid w:val="0"/>
        <w:spacing w:line="360" w:lineRule="auto"/>
        <w:ind w:left="1701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9E01D4">
        <w:rPr>
          <w:rFonts w:ascii="Verdana" w:hAnsi="Verdana"/>
          <w:sz w:val="20"/>
          <w:szCs w:val="20"/>
        </w:rPr>
        <w:t xml:space="preserve">sprzedaż fabrycznie </w:t>
      </w:r>
      <w:r w:rsidR="00157AEF">
        <w:rPr>
          <w:rFonts w:ascii="Verdana" w:hAnsi="Verdana"/>
          <w:sz w:val="20"/>
          <w:szCs w:val="20"/>
        </w:rPr>
        <w:t>nowego</w:t>
      </w:r>
      <w:r w:rsidRPr="009E01D4">
        <w:rPr>
          <w:rFonts w:ascii="Verdana" w:hAnsi="Verdana"/>
          <w:sz w:val="20"/>
          <w:szCs w:val="20"/>
        </w:rPr>
        <w:t xml:space="preserve"> (rok produkcji 2021, 2022), nieużywan</w:t>
      </w:r>
      <w:r w:rsidR="00157AEF">
        <w:rPr>
          <w:rFonts w:ascii="Verdana" w:hAnsi="Verdana"/>
          <w:sz w:val="20"/>
          <w:szCs w:val="20"/>
        </w:rPr>
        <w:t>ego</w:t>
      </w:r>
      <w:r w:rsidRPr="009E01D4">
        <w:rPr>
          <w:rFonts w:ascii="Verdana" w:hAnsi="Verdana"/>
          <w:sz w:val="20"/>
          <w:szCs w:val="20"/>
        </w:rPr>
        <w:t xml:space="preserve"> </w:t>
      </w:r>
      <w:r w:rsidR="00157AEF">
        <w:rPr>
          <w:rFonts w:ascii="Verdana" w:hAnsi="Verdana"/>
          <w:sz w:val="20"/>
          <w:szCs w:val="20"/>
        </w:rPr>
        <w:t>pojazdu</w:t>
      </w:r>
      <w:r w:rsidRPr="009E01D4">
        <w:rPr>
          <w:rFonts w:ascii="Verdana" w:hAnsi="Verdana"/>
          <w:sz w:val="20"/>
          <w:szCs w:val="20"/>
        </w:rPr>
        <w:t xml:space="preserve"> typu </w:t>
      </w:r>
      <w:r w:rsidR="00157AEF">
        <w:rPr>
          <w:rFonts w:ascii="Verdana" w:hAnsi="Verdana"/>
          <w:sz w:val="20"/>
          <w:szCs w:val="20"/>
        </w:rPr>
        <w:t>VAN</w:t>
      </w:r>
      <w:r w:rsidRPr="009E01D4">
        <w:rPr>
          <w:rFonts w:ascii="Verdana" w:hAnsi="Verdana"/>
          <w:sz w:val="20"/>
          <w:szCs w:val="20"/>
        </w:rPr>
        <w:t xml:space="preserve">. </w:t>
      </w:r>
    </w:p>
    <w:p w14:paraId="7755D4AC" w14:textId="59176B15" w:rsidR="009E01D4" w:rsidRPr="009E01D4" w:rsidRDefault="004C2B76" w:rsidP="009E01D4">
      <w:pPr>
        <w:pStyle w:val="Akapitzlist"/>
        <w:numPr>
          <w:ilvl w:val="0"/>
          <w:numId w:val="12"/>
        </w:numPr>
        <w:snapToGrid w:val="0"/>
        <w:spacing w:line="360" w:lineRule="auto"/>
        <w:ind w:left="1701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9E01D4">
        <w:rPr>
          <w:rFonts w:ascii="Verdana" w:eastAsia="Arial" w:hAnsi="Verdana"/>
          <w:color w:val="000000" w:themeColor="text1"/>
          <w:sz w:val="20"/>
          <w:szCs w:val="20"/>
        </w:rPr>
        <w:t xml:space="preserve">dostawa </w:t>
      </w:r>
      <w:r w:rsidR="009E01D4" w:rsidRPr="009E01D4">
        <w:rPr>
          <w:rFonts w:ascii="Verdana" w:eastAsia="Arial" w:hAnsi="Verdana"/>
          <w:color w:val="000000" w:themeColor="text1"/>
          <w:sz w:val="20"/>
          <w:szCs w:val="20"/>
        </w:rPr>
        <w:t xml:space="preserve">przedmiotu zamówienia </w:t>
      </w:r>
      <w:r w:rsidRPr="009E01D4">
        <w:rPr>
          <w:rFonts w:ascii="Verdana" w:eastAsia="Arial" w:hAnsi="Verdana"/>
          <w:color w:val="000000" w:themeColor="text1"/>
          <w:sz w:val="20"/>
          <w:szCs w:val="20"/>
        </w:rPr>
        <w:t xml:space="preserve">pod adres: ul. </w:t>
      </w:r>
      <w:r w:rsidR="007879F0" w:rsidRPr="009E01D4">
        <w:rPr>
          <w:rFonts w:ascii="Verdana" w:hAnsi="Verdana" w:cstheme="minorHAnsi"/>
          <w:color w:val="000000" w:themeColor="text1"/>
          <w:sz w:val="20"/>
          <w:szCs w:val="20"/>
        </w:rPr>
        <w:t xml:space="preserve">Mickiewicza 18, </w:t>
      </w:r>
      <w:r w:rsidR="009E01D4" w:rsidRPr="009E01D4">
        <w:rPr>
          <w:rFonts w:ascii="Verdana" w:hAnsi="Verdana" w:cstheme="minorHAnsi"/>
          <w:color w:val="000000" w:themeColor="text1"/>
          <w:sz w:val="20"/>
          <w:szCs w:val="20"/>
        </w:rPr>
        <w:br/>
      </w:r>
      <w:r w:rsidR="007879F0" w:rsidRPr="009E01D4">
        <w:rPr>
          <w:rFonts w:ascii="Verdana" w:hAnsi="Verdana" w:cstheme="minorHAnsi"/>
          <w:color w:val="000000" w:themeColor="text1"/>
          <w:sz w:val="20"/>
          <w:szCs w:val="20"/>
        </w:rPr>
        <w:t>70</w:t>
      </w:r>
      <w:r w:rsidR="00507233" w:rsidRPr="009E01D4">
        <w:rPr>
          <w:rFonts w:ascii="Verdana" w:hAnsi="Verdana" w:cstheme="minorHAnsi"/>
          <w:color w:val="000000" w:themeColor="text1"/>
          <w:sz w:val="20"/>
          <w:szCs w:val="20"/>
        </w:rPr>
        <w:t xml:space="preserve"> – </w:t>
      </w:r>
      <w:r w:rsidR="007879F0" w:rsidRPr="009E01D4">
        <w:rPr>
          <w:rFonts w:ascii="Verdana" w:hAnsi="Verdana" w:cstheme="minorHAnsi"/>
          <w:color w:val="000000" w:themeColor="text1"/>
          <w:sz w:val="20"/>
          <w:szCs w:val="20"/>
        </w:rPr>
        <w:t>383 Szczecin (</w:t>
      </w:r>
      <w:r w:rsidR="00507233" w:rsidRPr="009E01D4">
        <w:rPr>
          <w:rFonts w:ascii="Verdana" w:hAnsi="Verdana" w:cstheme="minorHAnsi"/>
          <w:color w:val="000000" w:themeColor="text1"/>
          <w:sz w:val="20"/>
          <w:szCs w:val="20"/>
        </w:rPr>
        <w:t>siedziba Zamawiającego</w:t>
      </w:r>
      <w:r w:rsidRPr="009E01D4">
        <w:rPr>
          <w:rFonts w:ascii="Verdana" w:hAnsi="Verdana" w:cstheme="minorHAnsi"/>
          <w:color w:val="000000" w:themeColor="text1"/>
          <w:sz w:val="20"/>
          <w:szCs w:val="20"/>
        </w:rPr>
        <w:t>)</w:t>
      </w:r>
      <w:r w:rsidR="009E01D4" w:rsidRPr="009E01D4">
        <w:rPr>
          <w:rFonts w:ascii="Verdana" w:hAnsi="Verdana" w:cstheme="minorHAnsi"/>
          <w:color w:val="000000" w:themeColor="text1"/>
          <w:sz w:val="20"/>
          <w:szCs w:val="20"/>
        </w:rPr>
        <w:t>.</w:t>
      </w:r>
    </w:p>
    <w:p w14:paraId="4F3945CE" w14:textId="1EBF7C30" w:rsidR="009E01D4" w:rsidRPr="009E01D4" w:rsidRDefault="004C2B76" w:rsidP="009E01D4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napToGrid w:val="0"/>
        <w:spacing w:line="360" w:lineRule="auto"/>
        <w:ind w:left="1134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9E01D4">
        <w:rPr>
          <w:rFonts w:ascii="Verdana" w:hAnsi="Verdana" w:cstheme="minorHAnsi"/>
          <w:color w:val="000000" w:themeColor="text1"/>
          <w:sz w:val="20"/>
          <w:szCs w:val="20"/>
        </w:rPr>
        <w:t xml:space="preserve">Szczegółowy opis przedmiotu zamówienia zawarty został w załączniku nr 1 </w:t>
      </w:r>
      <w:r w:rsidR="009E01D4">
        <w:rPr>
          <w:rFonts w:ascii="Verdana" w:hAnsi="Verdana" w:cstheme="minorHAnsi"/>
          <w:color w:val="000000" w:themeColor="text1"/>
          <w:sz w:val="20"/>
          <w:szCs w:val="20"/>
        </w:rPr>
        <w:t>do </w:t>
      </w:r>
      <w:r w:rsidRPr="009E01D4">
        <w:rPr>
          <w:rFonts w:ascii="Verdana" w:hAnsi="Verdana" w:cstheme="minorHAnsi"/>
          <w:color w:val="000000" w:themeColor="text1"/>
          <w:sz w:val="20"/>
          <w:szCs w:val="20"/>
        </w:rPr>
        <w:t>niniejszego zapytania ofertowego.</w:t>
      </w:r>
    </w:p>
    <w:p w14:paraId="6529F0BC" w14:textId="6D6DC3EF" w:rsidR="009E01D4" w:rsidRPr="00783C99" w:rsidRDefault="009E01D4" w:rsidP="00783C99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napToGrid w:val="0"/>
        <w:spacing w:line="360" w:lineRule="auto"/>
        <w:ind w:left="1134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9E01D4">
        <w:rPr>
          <w:rFonts w:ascii="Verdana" w:hAnsi="Verdana"/>
          <w:color w:val="000000"/>
          <w:sz w:val="20"/>
          <w:szCs w:val="20"/>
        </w:rPr>
        <w:t>Podane przez Zamawiającego ewentualne nazwy (znaki towarowe), mają</w:t>
      </w:r>
      <w:r>
        <w:rPr>
          <w:rFonts w:ascii="Verdana" w:hAnsi="Verdana"/>
          <w:color w:val="000000"/>
          <w:sz w:val="20"/>
          <w:szCs w:val="20"/>
        </w:rPr>
        <w:t> </w:t>
      </w:r>
      <w:r w:rsidRPr="009E01D4">
        <w:rPr>
          <w:rFonts w:ascii="Verdana" w:hAnsi="Verdana"/>
          <w:color w:val="000000"/>
          <w:sz w:val="20"/>
          <w:szCs w:val="20"/>
        </w:rPr>
        <w:t xml:space="preserve">charakter przykładowy, a ich wskazanie ma na celu określenie </w:t>
      </w:r>
      <w:r w:rsidRPr="00783C99">
        <w:rPr>
          <w:rFonts w:ascii="Verdana" w:hAnsi="Verdana"/>
          <w:color w:val="000000"/>
          <w:sz w:val="20"/>
          <w:szCs w:val="20"/>
        </w:rPr>
        <w:t>oczekiwanego standardu, przy czym Zamawiający dopuszcza składanie ofert równoważnych w zakresie sporządzonego opisu przedmiotu zamówienia.</w:t>
      </w:r>
    </w:p>
    <w:p w14:paraId="50B21E35" w14:textId="3284CD98" w:rsidR="009E01D4" w:rsidRPr="00783C99" w:rsidRDefault="009E01D4" w:rsidP="00783C99">
      <w:pPr>
        <w:pStyle w:val="Akapitzlist"/>
        <w:widowControl w:val="0"/>
        <w:numPr>
          <w:ilvl w:val="3"/>
          <w:numId w:val="13"/>
        </w:numPr>
        <w:autoSpaceDE w:val="0"/>
        <w:autoSpaceDN w:val="0"/>
        <w:adjustRightInd w:val="0"/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3C99">
        <w:rPr>
          <w:rFonts w:ascii="Verdana" w:hAnsi="Verdana"/>
          <w:sz w:val="20"/>
          <w:szCs w:val="20"/>
        </w:rPr>
        <w:lastRenderedPageBreak/>
        <w:t>Nomenklatura wg CPV:</w:t>
      </w:r>
    </w:p>
    <w:p w14:paraId="0F145488" w14:textId="1EFB4FEA" w:rsidR="00507233" w:rsidRDefault="00BD19D7" w:rsidP="00BD19D7">
      <w:pPr>
        <w:pStyle w:val="Akapitzlist"/>
        <w:numPr>
          <w:ilvl w:val="0"/>
          <w:numId w:val="21"/>
        </w:numPr>
        <w:snapToGrid w:val="0"/>
        <w:spacing w:line="360" w:lineRule="auto"/>
        <w:ind w:left="1985" w:hanging="284"/>
        <w:rPr>
          <w:rFonts w:ascii="Verdana" w:hAnsi="Verdana"/>
          <w:sz w:val="20"/>
          <w:szCs w:val="20"/>
        </w:rPr>
      </w:pPr>
      <w:r w:rsidRPr="00BD19D7">
        <w:rPr>
          <w:rFonts w:ascii="Verdana" w:hAnsi="Verdana"/>
          <w:sz w:val="20"/>
          <w:szCs w:val="20"/>
        </w:rPr>
        <w:t>34115200-8 - Pojazdy silnikowe do transportu mniej niż 10 osób</w:t>
      </w:r>
      <w:r>
        <w:rPr>
          <w:rFonts w:ascii="Verdana" w:hAnsi="Verdana"/>
          <w:sz w:val="20"/>
          <w:szCs w:val="20"/>
        </w:rPr>
        <w:t>.</w:t>
      </w:r>
    </w:p>
    <w:p w14:paraId="5FABA7ED" w14:textId="77777777" w:rsidR="00BD19D7" w:rsidRPr="00BD19D7" w:rsidRDefault="00BD19D7" w:rsidP="00BD19D7">
      <w:pPr>
        <w:pStyle w:val="Akapitzlist"/>
        <w:snapToGrid w:val="0"/>
        <w:spacing w:line="360" w:lineRule="auto"/>
        <w:ind w:left="1985"/>
        <w:rPr>
          <w:rFonts w:ascii="Verdana" w:hAnsi="Verdana"/>
          <w:sz w:val="20"/>
          <w:szCs w:val="20"/>
        </w:rPr>
      </w:pPr>
    </w:p>
    <w:p w14:paraId="16E49A9E" w14:textId="77777777" w:rsidR="004C2B76" w:rsidRPr="00C047B2" w:rsidRDefault="004C2B76" w:rsidP="00C047B2">
      <w:pPr>
        <w:numPr>
          <w:ilvl w:val="0"/>
          <w:numId w:val="2"/>
        </w:numPr>
        <w:tabs>
          <w:tab w:val="left" w:pos="567"/>
        </w:tabs>
        <w:snapToGrid w:val="0"/>
        <w:spacing w:line="360" w:lineRule="auto"/>
        <w:ind w:left="567" w:right="100" w:hanging="566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 xml:space="preserve">Warunki udziału w postępowaniu oraz opis sposobu dokonywania oceny ich spełniania </w:t>
      </w:r>
    </w:p>
    <w:p w14:paraId="5B0C5AAA" w14:textId="77777777" w:rsidR="004C2B76" w:rsidRPr="00C047B2" w:rsidRDefault="004C2B76" w:rsidP="00C047B2">
      <w:pPr>
        <w:numPr>
          <w:ilvl w:val="0"/>
          <w:numId w:val="5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>O udzielenie zamówienia mogą ubiegać się Wykonawcy - osoby fizyczne, osoby prawne albo jednostki organizacyjne nieposiadające osobowości prawnej, którzy spełniają następujące warunki:</w:t>
      </w:r>
    </w:p>
    <w:p w14:paraId="03FF1F9A" w14:textId="77777777" w:rsidR="004C2B76" w:rsidRDefault="004C2B76" w:rsidP="00C047B2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line="360" w:lineRule="auto"/>
        <w:ind w:left="1701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BD19D7">
        <w:rPr>
          <w:rFonts w:ascii="Verdana" w:hAnsi="Verdana" w:cstheme="minorHAnsi"/>
          <w:color w:val="000000" w:themeColor="text1"/>
          <w:sz w:val="20"/>
          <w:szCs w:val="20"/>
        </w:rPr>
        <w:t>wykonały minimum trzy podobne przedmioty zamówienia w okresie ostatnich trzech lat przed dniem ogłoszenia niniejszego zapytania ofertowego, a jeżeli okres prowadzenia działalności jest krótszy - w tym okresie, co najmniej 1 zamówienie odpowiadające swoim rodzajem przedmiotowi zamówienia.</w:t>
      </w:r>
    </w:p>
    <w:p w14:paraId="1FA883BA" w14:textId="77777777" w:rsidR="00E567A2" w:rsidRPr="00E567A2" w:rsidRDefault="00E567A2" w:rsidP="00E567A2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line="360" w:lineRule="auto"/>
        <w:ind w:left="1701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E567A2">
        <w:rPr>
          <w:rFonts w:ascii="Verdana" w:hAnsi="Verdana" w:cstheme="minorHAnsi"/>
          <w:color w:val="000000" w:themeColor="text1"/>
          <w:sz w:val="20"/>
          <w:szCs w:val="20"/>
        </w:rPr>
        <w:t>posiadania uprawnień do wykonywania określonej działalności lub</w:t>
      </w:r>
    </w:p>
    <w:p w14:paraId="1ED23D4E" w14:textId="77777777" w:rsidR="00E567A2" w:rsidRPr="00E567A2" w:rsidRDefault="00E567A2" w:rsidP="00E567A2">
      <w:pPr>
        <w:pStyle w:val="Akapitzlist"/>
        <w:widowControl w:val="0"/>
        <w:autoSpaceDE w:val="0"/>
        <w:autoSpaceDN w:val="0"/>
        <w:adjustRightInd w:val="0"/>
        <w:snapToGrid w:val="0"/>
        <w:spacing w:line="360" w:lineRule="auto"/>
        <w:ind w:left="1701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E567A2">
        <w:rPr>
          <w:rFonts w:ascii="Verdana" w:hAnsi="Verdana" w:cstheme="minorHAnsi"/>
          <w:color w:val="000000" w:themeColor="text1"/>
          <w:sz w:val="20"/>
          <w:szCs w:val="20"/>
        </w:rPr>
        <w:t>czynności, jeżeli przepisy prawa nakładają obowiązek ich posiadania;</w:t>
      </w:r>
    </w:p>
    <w:p w14:paraId="02869ECC" w14:textId="1E669AD8" w:rsidR="00E567A2" w:rsidRPr="00E567A2" w:rsidRDefault="00E567A2" w:rsidP="00E567A2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line="360" w:lineRule="auto"/>
        <w:ind w:left="1701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E567A2">
        <w:rPr>
          <w:rFonts w:ascii="Verdana" w:hAnsi="Verdana" w:cstheme="minorHAnsi"/>
          <w:color w:val="000000" w:themeColor="text1"/>
          <w:sz w:val="20"/>
          <w:szCs w:val="20"/>
        </w:rPr>
        <w:t>posiadania wiedzy i doświadczenia;</w:t>
      </w:r>
    </w:p>
    <w:p w14:paraId="0186BA33" w14:textId="3BF2F764" w:rsidR="00E567A2" w:rsidRPr="00E567A2" w:rsidRDefault="00E567A2" w:rsidP="00E567A2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line="360" w:lineRule="auto"/>
        <w:ind w:left="1701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E567A2">
        <w:rPr>
          <w:rFonts w:ascii="Verdana" w:hAnsi="Verdana" w:cstheme="minorHAnsi"/>
          <w:color w:val="000000" w:themeColor="text1"/>
          <w:sz w:val="20"/>
          <w:szCs w:val="20"/>
        </w:rPr>
        <w:t>dysponowania odpowiednim potencjałem technicznym oraz osobami</w:t>
      </w:r>
    </w:p>
    <w:p w14:paraId="05199CC3" w14:textId="745EDF29" w:rsidR="00E567A2" w:rsidRPr="00BD19D7" w:rsidRDefault="00E567A2" w:rsidP="00E567A2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line="360" w:lineRule="auto"/>
        <w:ind w:left="1701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E567A2">
        <w:rPr>
          <w:rFonts w:ascii="Verdana" w:hAnsi="Verdana" w:cstheme="minorHAnsi"/>
          <w:color w:val="000000" w:themeColor="text1"/>
          <w:sz w:val="20"/>
          <w:szCs w:val="20"/>
        </w:rPr>
        <w:t>zdolnymi do wykonania zamówienia;</w:t>
      </w:r>
    </w:p>
    <w:p w14:paraId="6D6C0360" w14:textId="77777777" w:rsidR="004C2B76" w:rsidRPr="00C047B2" w:rsidRDefault="004C2B76" w:rsidP="00C047B2">
      <w:pPr>
        <w:pStyle w:val="Akapitzlist"/>
        <w:numPr>
          <w:ilvl w:val="0"/>
          <w:numId w:val="5"/>
        </w:numPr>
        <w:tabs>
          <w:tab w:val="left" w:pos="1701"/>
        </w:tabs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>W zakresie oceny spełnienia warunku opisanego w pkt 1 Zamawiający wymaga przedstawienia:</w:t>
      </w:r>
    </w:p>
    <w:p w14:paraId="63CA6F10" w14:textId="77777777" w:rsidR="004C2B76" w:rsidRPr="00C047B2" w:rsidRDefault="004C2B76" w:rsidP="00C047B2">
      <w:pPr>
        <w:pStyle w:val="Akapitzlist"/>
        <w:widowControl w:val="0"/>
        <w:numPr>
          <w:ilvl w:val="4"/>
          <w:numId w:val="13"/>
        </w:numPr>
        <w:autoSpaceDE w:val="0"/>
        <w:autoSpaceDN w:val="0"/>
        <w:adjustRightInd w:val="0"/>
        <w:snapToGrid w:val="0"/>
        <w:spacing w:line="360" w:lineRule="auto"/>
        <w:ind w:left="1701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C047B2">
        <w:rPr>
          <w:rFonts w:ascii="Verdana" w:hAnsi="Verdana" w:cstheme="minorHAnsi"/>
          <w:color w:val="000000" w:themeColor="text1"/>
          <w:sz w:val="20"/>
          <w:szCs w:val="20"/>
        </w:rPr>
        <w:t>zestawienie wykonanych dostaw w zakresie niezbędnym do wykazania spełniania warunku – wg załącznika do zapytania ofertowego;</w:t>
      </w:r>
    </w:p>
    <w:p w14:paraId="681395F2" w14:textId="77777777" w:rsidR="004C2B76" w:rsidRPr="00C047B2" w:rsidRDefault="004C2B76" w:rsidP="00C047B2">
      <w:pPr>
        <w:pStyle w:val="Akapitzlist"/>
        <w:widowControl w:val="0"/>
        <w:numPr>
          <w:ilvl w:val="4"/>
          <w:numId w:val="13"/>
        </w:numPr>
        <w:autoSpaceDE w:val="0"/>
        <w:autoSpaceDN w:val="0"/>
        <w:adjustRightInd w:val="0"/>
        <w:snapToGrid w:val="0"/>
        <w:spacing w:line="360" w:lineRule="auto"/>
        <w:ind w:left="1701" w:hanging="567"/>
        <w:jc w:val="both"/>
        <w:rPr>
          <w:rFonts w:ascii="Verdana" w:hAnsi="Verdana" w:cstheme="minorHAnsi"/>
          <w:color w:val="000000" w:themeColor="text1"/>
          <w:sz w:val="20"/>
          <w:szCs w:val="20"/>
        </w:rPr>
      </w:pPr>
      <w:r w:rsidRPr="00C047B2">
        <w:rPr>
          <w:rFonts w:ascii="Verdana" w:hAnsi="Verdana" w:cstheme="minorHAnsi"/>
          <w:color w:val="000000" w:themeColor="text1"/>
          <w:sz w:val="20"/>
          <w:szCs w:val="20"/>
        </w:rPr>
        <w:t>przedstawi inne dokumenty potwierdzające, że przedmioty zamówienia zostały wykonane.</w:t>
      </w:r>
    </w:p>
    <w:p w14:paraId="222B3030" w14:textId="376EF30C" w:rsidR="004C2B76" w:rsidRDefault="004C2B76" w:rsidP="00C047B2">
      <w:pPr>
        <w:numPr>
          <w:ilvl w:val="0"/>
          <w:numId w:val="5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>Zamawiający dokona oceny spełnienia warunków metodą SPEŁNIA/NIESPEŁNIA.</w:t>
      </w:r>
    </w:p>
    <w:p w14:paraId="366EEE40" w14:textId="77777777" w:rsidR="009A0599" w:rsidRPr="00BC0E22" w:rsidRDefault="009A0599" w:rsidP="009A0599">
      <w:pPr>
        <w:snapToGrid w:val="0"/>
        <w:spacing w:line="360" w:lineRule="auto"/>
        <w:jc w:val="both"/>
        <w:rPr>
          <w:rFonts w:ascii="Verdana" w:eastAsia="Arial" w:hAnsi="Verdana"/>
          <w:color w:val="000000" w:themeColor="text1"/>
          <w:sz w:val="14"/>
          <w:szCs w:val="20"/>
        </w:rPr>
      </w:pPr>
    </w:p>
    <w:p w14:paraId="6C553E45" w14:textId="77777777" w:rsidR="004C2B76" w:rsidRPr="00C047B2" w:rsidRDefault="004C2B76" w:rsidP="00C047B2">
      <w:pPr>
        <w:numPr>
          <w:ilvl w:val="0"/>
          <w:numId w:val="2"/>
        </w:numPr>
        <w:snapToGrid w:val="0"/>
        <w:spacing w:line="360" w:lineRule="auto"/>
        <w:ind w:right="20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 xml:space="preserve">Informacja o kryteriach oceny oraz wagach punktowych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br/>
        <w:t>lub procentowych przypisanych do poszczególnych kryteriów oceny oferty.</w:t>
      </w:r>
    </w:p>
    <w:p w14:paraId="598669A6" w14:textId="77777777" w:rsidR="009A0599" w:rsidRDefault="004C2B76" w:rsidP="009A0599">
      <w:pPr>
        <w:snapToGrid w:val="0"/>
        <w:spacing w:line="360" w:lineRule="auto"/>
        <w:ind w:left="709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>Zamawiający dokona oceny ofert i wyboru najkorzystniejszej oferty na podstawie następujących kryteriów (nazwa kryterium – waga % lub punkty):</w:t>
      </w:r>
    </w:p>
    <w:p w14:paraId="723074EA" w14:textId="77777777" w:rsidR="009A0599" w:rsidRPr="00BC0E22" w:rsidRDefault="009A0599" w:rsidP="009A0599">
      <w:pPr>
        <w:snapToGrid w:val="0"/>
        <w:spacing w:line="360" w:lineRule="auto"/>
        <w:ind w:left="709"/>
        <w:jc w:val="both"/>
        <w:rPr>
          <w:rFonts w:ascii="Verdana" w:eastAsia="Arial" w:hAnsi="Verdana"/>
          <w:color w:val="000000" w:themeColor="text1"/>
          <w:sz w:val="14"/>
          <w:szCs w:val="20"/>
        </w:rPr>
      </w:pPr>
    </w:p>
    <w:p w14:paraId="618D3C05" w14:textId="086EB260" w:rsidR="009A0599" w:rsidRPr="00B35090" w:rsidRDefault="000E4836" w:rsidP="009A0599">
      <w:pPr>
        <w:snapToGrid w:val="0"/>
        <w:spacing w:line="360" w:lineRule="auto"/>
        <w:ind w:left="709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35090">
        <w:rPr>
          <w:rFonts w:ascii="Verdana" w:eastAsia="Arial" w:hAnsi="Verdana"/>
          <w:b/>
          <w:color w:val="000000" w:themeColor="text1"/>
          <w:sz w:val="20"/>
          <w:szCs w:val="20"/>
        </w:rPr>
        <w:t xml:space="preserve">Cena (A), </w:t>
      </w:r>
      <w:r w:rsidR="00B35090" w:rsidRPr="00B35090">
        <w:rPr>
          <w:rFonts w:ascii="Verdana" w:eastAsia="Arial" w:hAnsi="Verdana"/>
          <w:b/>
          <w:color w:val="000000" w:themeColor="text1"/>
          <w:sz w:val="20"/>
          <w:szCs w:val="20"/>
        </w:rPr>
        <w:t>wartość procentowa kryterium: 85</w:t>
      </w:r>
      <w:r w:rsidRPr="00B35090">
        <w:rPr>
          <w:rFonts w:ascii="Verdana" w:eastAsia="Arial" w:hAnsi="Verdana"/>
          <w:b/>
          <w:color w:val="000000" w:themeColor="text1"/>
          <w:sz w:val="20"/>
          <w:szCs w:val="20"/>
        </w:rPr>
        <w:t>%</w:t>
      </w:r>
    </w:p>
    <w:p w14:paraId="642E5A21" w14:textId="77777777" w:rsidR="009A0599" w:rsidRPr="00B35090" w:rsidRDefault="000E4836" w:rsidP="009A0599">
      <w:pPr>
        <w:snapToGrid w:val="0"/>
        <w:spacing w:line="360" w:lineRule="auto"/>
        <w:ind w:left="709"/>
        <w:jc w:val="both"/>
        <w:rPr>
          <w:rFonts w:ascii="Verdana" w:eastAsia="Arial" w:hAnsi="Verdana"/>
          <w:bCs/>
          <w:color w:val="000000" w:themeColor="text1"/>
          <w:sz w:val="20"/>
          <w:szCs w:val="20"/>
        </w:rPr>
      </w:pPr>
      <w:r w:rsidRPr="00B35090">
        <w:rPr>
          <w:rFonts w:ascii="Verdana" w:eastAsia="Arial" w:hAnsi="Verdana"/>
          <w:bCs/>
          <w:color w:val="000000" w:themeColor="text1"/>
          <w:sz w:val="20"/>
          <w:szCs w:val="20"/>
        </w:rPr>
        <w:t>Maksymalna możliwa do uzyskania liczba pkt w kryterium Cena – 70</w:t>
      </w:r>
    </w:p>
    <w:p w14:paraId="1B7F40FC" w14:textId="77777777" w:rsidR="009A0599" w:rsidRPr="00BC0E22" w:rsidRDefault="009A0599" w:rsidP="009A0599">
      <w:pPr>
        <w:snapToGrid w:val="0"/>
        <w:spacing w:line="360" w:lineRule="auto"/>
        <w:ind w:left="709"/>
        <w:jc w:val="both"/>
        <w:rPr>
          <w:rFonts w:ascii="Verdana" w:eastAsia="Arial" w:hAnsi="Verdana"/>
          <w:color w:val="000000" w:themeColor="text1"/>
          <w:sz w:val="14"/>
          <w:szCs w:val="20"/>
        </w:rPr>
      </w:pPr>
    </w:p>
    <w:p w14:paraId="5A16EB3C" w14:textId="1DBD2310" w:rsidR="009A0599" w:rsidRPr="00B35090" w:rsidRDefault="00B35090" w:rsidP="009A0599">
      <w:pPr>
        <w:snapToGrid w:val="0"/>
        <w:spacing w:line="360" w:lineRule="auto"/>
        <w:ind w:left="709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35090">
        <w:rPr>
          <w:rFonts w:ascii="Verdana" w:eastAsia="Arial" w:hAnsi="Verdana"/>
          <w:b/>
          <w:color w:val="000000" w:themeColor="text1"/>
          <w:sz w:val="20"/>
          <w:szCs w:val="20"/>
        </w:rPr>
        <w:t>Gwarancja</w:t>
      </w:r>
      <w:r w:rsidR="000E4836" w:rsidRPr="00B35090">
        <w:rPr>
          <w:rFonts w:ascii="Verdana" w:eastAsia="Arial" w:hAnsi="Verdana"/>
          <w:b/>
          <w:color w:val="000000" w:themeColor="text1"/>
          <w:sz w:val="20"/>
          <w:szCs w:val="20"/>
        </w:rPr>
        <w:t xml:space="preserve"> (B), wartość procentowa kryterium: 15%</w:t>
      </w:r>
    </w:p>
    <w:p w14:paraId="6D5ECAF8" w14:textId="47A42CEA" w:rsidR="009A0599" w:rsidRPr="00B35090" w:rsidRDefault="000E4836" w:rsidP="009A0599">
      <w:pPr>
        <w:snapToGrid w:val="0"/>
        <w:spacing w:line="360" w:lineRule="auto"/>
        <w:ind w:left="709"/>
        <w:jc w:val="both"/>
        <w:rPr>
          <w:rFonts w:ascii="Verdana" w:eastAsia="Arial" w:hAnsi="Verdana"/>
          <w:bCs/>
          <w:color w:val="000000" w:themeColor="text1"/>
          <w:sz w:val="20"/>
          <w:szCs w:val="20"/>
        </w:rPr>
      </w:pPr>
      <w:r w:rsidRPr="00B35090">
        <w:rPr>
          <w:rFonts w:ascii="Verdana" w:eastAsia="Arial" w:hAnsi="Verdana"/>
          <w:bCs/>
          <w:color w:val="000000" w:themeColor="text1"/>
          <w:sz w:val="20"/>
          <w:szCs w:val="20"/>
        </w:rPr>
        <w:t xml:space="preserve">Maksymalna możliwa do uzyskania liczba pkt w kryterium: </w:t>
      </w:r>
      <w:r w:rsidR="00B35090" w:rsidRPr="00B35090">
        <w:rPr>
          <w:rFonts w:ascii="Verdana" w:eastAsia="Arial" w:hAnsi="Verdana"/>
          <w:bCs/>
          <w:color w:val="000000" w:themeColor="text1"/>
          <w:sz w:val="20"/>
          <w:szCs w:val="20"/>
        </w:rPr>
        <w:t>Gwarancja</w:t>
      </w:r>
      <w:r w:rsidRPr="00B35090">
        <w:rPr>
          <w:rFonts w:ascii="Verdana" w:eastAsia="Arial" w:hAnsi="Verdana"/>
          <w:bCs/>
          <w:color w:val="000000" w:themeColor="text1"/>
          <w:sz w:val="20"/>
          <w:szCs w:val="20"/>
        </w:rPr>
        <w:t xml:space="preserve"> – 15</w:t>
      </w:r>
    </w:p>
    <w:p w14:paraId="63CCA66B" w14:textId="77777777" w:rsidR="009A0599" w:rsidRPr="009A0599" w:rsidRDefault="009A0599" w:rsidP="00B35090">
      <w:pPr>
        <w:snapToGrid w:val="0"/>
        <w:spacing w:line="360" w:lineRule="auto"/>
        <w:jc w:val="both"/>
        <w:rPr>
          <w:rFonts w:ascii="Verdana" w:eastAsia="Arial" w:hAnsi="Verdana"/>
          <w:bCs/>
          <w:color w:val="000000" w:themeColor="text1"/>
          <w:sz w:val="20"/>
          <w:szCs w:val="20"/>
        </w:rPr>
      </w:pPr>
    </w:p>
    <w:p w14:paraId="43C11172" w14:textId="77777777" w:rsidR="000E4836" w:rsidRPr="00C047B2" w:rsidRDefault="000E4836" w:rsidP="00C047B2">
      <w:pPr>
        <w:numPr>
          <w:ilvl w:val="0"/>
          <w:numId w:val="2"/>
        </w:numPr>
        <w:snapToGrid w:val="0"/>
        <w:spacing w:line="360" w:lineRule="auto"/>
        <w:ind w:left="567" w:hanging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Opis sposobu przyznawania punktacji za spełnienie danego kryterium oceny oferty.</w:t>
      </w:r>
    </w:p>
    <w:p w14:paraId="60C710DD" w14:textId="77777777" w:rsidR="000E4836" w:rsidRPr="00C047B2" w:rsidRDefault="000E4836" w:rsidP="00C047B2">
      <w:pPr>
        <w:numPr>
          <w:ilvl w:val="0"/>
          <w:numId w:val="3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>Sposób oceny oferty:</w:t>
      </w:r>
    </w:p>
    <w:p w14:paraId="4FDECEF1" w14:textId="77777777" w:rsidR="000E4836" w:rsidRPr="00C047B2" w:rsidRDefault="000E4836" w:rsidP="00C047B2">
      <w:pPr>
        <w:snapToGrid w:val="0"/>
        <w:spacing w:line="360" w:lineRule="auto"/>
        <w:ind w:left="1134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Kryterium: Cena (A)</w:t>
      </w:r>
    </w:p>
    <w:p w14:paraId="3DA72EAE" w14:textId="2739E50A" w:rsidR="009A0599" w:rsidRDefault="000E4836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AA5463">
        <w:rPr>
          <w:rFonts w:ascii="Verdana" w:eastAsia="Arial" w:hAnsi="Verdana"/>
          <w:color w:val="000000" w:themeColor="text1"/>
          <w:sz w:val="20"/>
          <w:szCs w:val="20"/>
        </w:rPr>
        <w:t>Sposób oceny: (cena brutto najn</w:t>
      </w:r>
      <w:r w:rsidR="00B35090" w:rsidRPr="00AA5463">
        <w:rPr>
          <w:rFonts w:ascii="Verdana" w:eastAsia="Arial" w:hAnsi="Verdana"/>
          <w:color w:val="000000" w:themeColor="text1"/>
          <w:sz w:val="20"/>
          <w:szCs w:val="20"/>
        </w:rPr>
        <w:t>iższa/cena brutto oferenta) * 85</w:t>
      </w:r>
      <w:r w:rsidRPr="00AA5463">
        <w:rPr>
          <w:rFonts w:ascii="Verdana" w:eastAsia="Arial" w:hAnsi="Verdana"/>
          <w:color w:val="000000" w:themeColor="text1"/>
          <w:sz w:val="20"/>
          <w:szCs w:val="20"/>
        </w:rPr>
        <w:t>%</w:t>
      </w:r>
    </w:p>
    <w:p w14:paraId="668B9C0A" w14:textId="73146634" w:rsidR="009A0599" w:rsidRPr="00BA00A8" w:rsidRDefault="000E4836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>Wynik w zaokrągleniu do dwóch miejsc po przecinku.</w:t>
      </w:r>
    </w:p>
    <w:p w14:paraId="344FBA2F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b/>
          <w:color w:val="000000" w:themeColor="text1"/>
          <w:sz w:val="20"/>
          <w:szCs w:val="20"/>
        </w:rPr>
        <w:t>Kryterium: Gwarancja (B)</w:t>
      </w:r>
    </w:p>
    <w:p w14:paraId="71A66BBF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Sposób oceny:</w:t>
      </w:r>
    </w:p>
    <w:p w14:paraId="188073F4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1) 36 miesięcy – 5 pkt;</w:t>
      </w:r>
    </w:p>
    <w:p w14:paraId="12ED0AF8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2) 40 miesięcy – 10 pkt;</w:t>
      </w:r>
    </w:p>
    <w:p w14:paraId="2ACA8FD5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3) 48 miesięcy – 15 pkt.</w:t>
      </w:r>
    </w:p>
    <w:p w14:paraId="37FC99A6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b/>
          <w:color w:val="000000" w:themeColor="text1"/>
          <w:sz w:val="20"/>
          <w:szCs w:val="20"/>
        </w:rPr>
        <w:t>Sposób oceny poszczególnych ofert:</w:t>
      </w:r>
    </w:p>
    <w:p w14:paraId="709F42C7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S = A + B</w:t>
      </w:r>
    </w:p>
    <w:p w14:paraId="28D1C574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Gdzie:</w:t>
      </w:r>
    </w:p>
    <w:p w14:paraId="1290C20B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S – łączna suma punktów</w:t>
      </w:r>
    </w:p>
    <w:p w14:paraId="5670DDBC" w14:textId="77777777" w:rsidR="00BA00A8" w:rsidRPr="00BA00A8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A – liczba punktów w kryterium Cena;</w:t>
      </w:r>
    </w:p>
    <w:p w14:paraId="2F7FB4A6" w14:textId="288096E6" w:rsidR="009A0599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color w:val="000000" w:themeColor="text1"/>
          <w:sz w:val="20"/>
          <w:szCs w:val="20"/>
        </w:rPr>
        <w:t>B – liczba punktów w kryterium Gwarancja.</w:t>
      </w:r>
    </w:p>
    <w:p w14:paraId="6829D0BE" w14:textId="77777777" w:rsidR="00BA00A8" w:rsidRPr="00C047B2" w:rsidRDefault="00BA00A8" w:rsidP="00BA00A8">
      <w:pPr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</w:p>
    <w:p w14:paraId="5DF50F4C" w14:textId="77777777" w:rsidR="004C2B76" w:rsidRPr="00C047B2" w:rsidRDefault="004C2B76" w:rsidP="00C047B2">
      <w:pPr>
        <w:numPr>
          <w:ilvl w:val="0"/>
          <w:numId w:val="3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Oferent może uzyskać maksymalnie 100 punktów. Ofertą najkorzystniejszą będzie oferta, która uzyska największą liczbę punktów w łącznej ocenie. </w:t>
      </w:r>
    </w:p>
    <w:p w14:paraId="1D58BC97" w14:textId="1E3305AF" w:rsidR="004C2B76" w:rsidRPr="009A0599" w:rsidRDefault="004C2B76" w:rsidP="00C047B2">
      <w:pPr>
        <w:numPr>
          <w:ilvl w:val="0"/>
          <w:numId w:val="3"/>
        </w:numPr>
        <w:snapToGrid w:val="0"/>
        <w:spacing w:line="360" w:lineRule="auto"/>
        <w:ind w:left="1134" w:hanging="567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Jeżeli Zamawiający nie będzie mógł wybrać najkorzystniejszej oferty ze względu na to, że kilka ofert uzyska tą samą ilość punktów, </w:t>
      </w:r>
      <w:r w:rsidRPr="00AA5463">
        <w:rPr>
          <w:rFonts w:ascii="Verdana" w:eastAsia="Arial" w:hAnsi="Verdana"/>
          <w:color w:val="000000" w:themeColor="text1"/>
          <w:sz w:val="20"/>
          <w:szCs w:val="20"/>
        </w:rPr>
        <w:t xml:space="preserve">Zamawiający wybierze z pośród nich tę ofertę, która uzyska więcej punktów w kryterium </w:t>
      </w:r>
      <w:r w:rsidR="00F75A26" w:rsidRPr="00AA5463">
        <w:rPr>
          <w:rFonts w:ascii="Verdana" w:eastAsia="Arial" w:hAnsi="Verdana"/>
          <w:color w:val="000000" w:themeColor="text1"/>
          <w:sz w:val="20"/>
          <w:szCs w:val="20"/>
        </w:rPr>
        <w:t>Gwarancja</w:t>
      </w:r>
      <w:r w:rsidRPr="00AA5463">
        <w:rPr>
          <w:rFonts w:ascii="Verdana" w:eastAsia="Arial" w:hAnsi="Verdana"/>
          <w:color w:val="000000" w:themeColor="text1"/>
          <w:sz w:val="20"/>
          <w:szCs w:val="20"/>
        </w:rPr>
        <w:t xml:space="preserve">. Jeżeli Zamawiający nadal nie będzie mógł wybrać najkorzystniejszej oferty ze względu na to, że kilka ofert uzyska taką samą ilość punktów oraz mają taką samą ocenę w kryterium </w:t>
      </w:r>
      <w:r w:rsidR="009A0599" w:rsidRPr="00AA5463">
        <w:rPr>
          <w:rFonts w:ascii="Verdana" w:eastAsia="Arial" w:hAnsi="Verdana"/>
          <w:color w:val="000000" w:themeColor="text1"/>
          <w:sz w:val="20"/>
          <w:szCs w:val="20"/>
        </w:rPr>
        <w:t>Gwarancja</w:t>
      </w:r>
      <w:r w:rsidRPr="00AA5463">
        <w:rPr>
          <w:rFonts w:ascii="Verdana" w:eastAsia="Arial" w:hAnsi="Verdana"/>
          <w:color w:val="000000" w:themeColor="text1"/>
          <w:sz w:val="20"/>
          <w:szCs w:val="20"/>
        </w:rPr>
        <w:t>,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 Zamawiający wezwie wykonawców, którzy złożyli oferty, do złożenia w</w:t>
      </w:r>
      <w:r w:rsidR="009A0599">
        <w:rPr>
          <w:rFonts w:ascii="Verdana" w:eastAsia="Arial" w:hAnsi="Verdana"/>
          <w:color w:val="000000" w:themeColor="text1"/>
          <w:sz w:val="20"/>
          <w:szCs w:val="20"/>
        </w:rPr>
        <w:t> 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terminie określonym przez Zamawiającego ofert dodatkowych. </w:t>
      </w:r>
    </w:p>
    <w:p w14:paraId="266DBB94" w14:textId="77777777" w:rsidR="009A0599" w:rsidRPr="00C047B2" w:rsidRDefault="009A0599" w:rsidP="009A0599">
      <w:pPr>
        <w:snapToGrid w:val="0"/>
        <w:spacing w:line="360" w:lineRule="auto"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1BD646C6" w14:textId="0B1CC635" w:rsidR="004C2B76" w:rsidRPr="0042472E" w:rsidRDefault="004C2B76" w:rsidP="00C047B2">
      <w:pPr>
        <w:numPr>
          <w:ilvl w:val="0"/>
          <w:numId w:val="2"/>
        </w:numPr>
        <w:snapToGrid w:val="0"/>
        <w:spacing w:line="360" w:lineRule="auto"/>
        <w:ind w:left="567" w:hanging="567"/>
        <w:jc w:val="both"/>
        <w:rPr>
          <w:rFonts w:ascii="Verdana" w:eastAsia="Arial" w:hAnsi="Verdana" w:cs="Arial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Termin składania ofert: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 do </w:t>
      </w:r>
      <w:r w:rsidRPr="00C047B2">
        <w:rPr>
          <w:rFonts w:ascii="Verdana" w:hAnsi="Verdana" w:cstheme="minorHAnsi"/>
          <w:bCs/>
          <w:color w:val="000000" w:themeColor="text1"/>
          <w:sz w:val="20"/>
          <w:szCs w:val="20"/>
        </w:rPr>
        <w:t xml:space="preserve">dnia </w:t>
      </w:r>
      <w:r w:rsidR="008F37E7">
        <w:rPr>
          <w:rFonts w:ascii="Verdana" w:hAnsi="Verdana" w:cstheme="minorHAnsi"/>
          <w:bCs/>
          <w:color w:val="000000" w:themeColor="text1"/>
          <w:sz w:val="20"/>
          <w:szCs w:val="20"/>
        </w:rPr>
        <w:t>0</w:t>
      </w:r>
      <w:r w:rsidR="002F70A5" w:rsidRPr="0042472E">
        <w:rPr>
          <w:rFonts w:ascii="Verdana" w:hAnsi="Verdana" w:cstheme="minorHAnsi"/>
          <w:bCs/>
          <w:color w:val="000000" w:themeColor="text1"/>
          <w:sz w:val="20"/>
          <w:szCs w:val="20"/>
        </w:rPr>
        <w:t xml:space="preserve">2.10.2022 </w:t>
      </w:r>
      <w:r w:rsidRPr="0042472E">
        <w:rPr>
          <w:rFonts w:ascii="Verdana" w:hAnsi="Verdana" w:cstheme="minorHAnsi"/>
          <w:bCs/>
          <w:color w:val="000000" w:themeColor="text1"/>
          <w:sz w:val="20"/>
          <w:szCs w:val="20"/>
        </w:rPr>
        <w:t>r., godz. 9.30</w:t>
      </w:r>
      <w:r w:rsidRPr="0042472E">
        <w:rPr>
          <w:rFonts w:ascii="Verdana" w:hAnsi="Verdana" w:cstheme="minorHAnsi"/>
          <w:color w:val="000000" w:themeColor="text1"/>
          <w:sz w:val="20"/>
          <w:szCs w:val="20"/>
        </w:rPr>
        <w:t>.</w:t>
      </w:r>
      <w:bookmarkStart w:id="3" w:name="page2"/>
      <w:bookmarkEnd w:id="3"/>
    </w:p>
    <w:p w14:paraId="2513E2C1" w14:textId="77777777" w:rsidR="00BA00A8" w:rsidRPr="009A0599" w:rsidRDefault="00BA00A8" w:rsidP="00BA00A8">
      <w:pPr>
        <w:snapToGrid w:val="0"/>
        <w:spacing w:line="360" w:lineRule="auto"/>
        <w:ind w:left="567"/>
        <w:jc w:val="both"/>
        <w:rPr>
          <w:rFonts w:ascii="Verdana" w:eastAsia="Arial" w:hAnsi="Verdana" w:cs="Arial"/>
          <w:color w:val="000000" w:themeColor="text1"/>
          <w:sz w:val="20"/>
          <w:szCs w:val="20"/>
          <w:highlight w:val="yellow"/>
        </w:rPr>
      </w:pPr>
    </w:p>
    <w:p w14:paraId="4F069CB3" w14:textId="7AACEEEE" w:rsidR="004C2B76" w:rsidRPr="00AA5463" w:rsidRDefault="004C2B76" w:rsidP="00BA00A8">
      <w:pPr>
        <w:numPr>
          <w:ilvl w:val="0"/>
          <w:numId w:val="2"/>
        </w:numPr>
        <w:snapToGrid w:val="0"/>
        <w:spacing w:line="360" w:lineRule="auto"/>
        <w:ind w:left="567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BA00A8">
        <w:rPr>
          <w:rFonts w:ascii="Verdana" w:eastAsia="Arial" w:hAnsi="Verdana"/>
          <w:b/>
          <w:color w:val="000000" w:themeColor="text1"/>
          <w:sz w:val="20"/>
          <w:szCs w:val="20"/>
        </w:rPr>
        <w:t xml:space="preserve">Termin realizacji umowy: </w:t>
      </w:r>
      <w:r w:rsidR="00AF6467" w:rsidRPr="00AA5463">
        <w:rPr>
          <w:rFonts w:ascii="Verdana" w:eastAsia="Arial" w:hAnsi="Verdana"/>
          <w:color w:val="000000" w:themeColor="text1"/>
          <w:sz w:val="20"/>
          <w:szCs w:val="20"/>
        </w:rPr>
        <w:t xml:space="preserve">do dnia </w:t>
      </w:r>
      <w:r w:rsidR="002F70A5" w:rsidRPr="0042472E">
        <w:rPr>
          <w:rFonts w:ascii="Verdana" w:eastAsia="Arial" w:hAnsi="Verdana"/>
          <w:color w:val="000000" w:themeColor="text1"/>
          <w:sz w:val="20"/>
          <w:szCs w:val="20"/>
        </w:rPr>
        <w:t>15</w:t>
      </w:r>
      <w:r w:rsidR="009A0599" w:rsidRPr="0042472E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="002F70A5" w:rsidRPr="0042472E">
        <w:rPr>
          <w:rFonts w:ascii="Verdana" w:eastAsia="Arial" w:hAnsi="Verdana"/>
          <w:color w:val="000000" w:themeColor="text1"/>
          <w:sz w:val="20"/>
          <w:szCs w:val="20"/>
        </w:rPr>
        <w:t>grudnia</w:t>
      </w:r>
      <w:r w:rsidR="009A0599" w:rsidRPr="0042472E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="00AF6467" w:rsidRPr="0042472E">
        <w:rPr>
          <w:rFonts w:ascii="Verdana" w:eastAsia="Arial" w:hAnsi="Verdana"/>
          <w:color w:val="000000" w:themeColor="text1"/>
          <w:sz w:val="20"/>
          <w:szCs w:val="20"/>
        </w:rPr>
        <w:t>20</w:t>
      </w:r>
      <w:r w:rsidR="00C4765E" w:rsidRPr="0042472E">
        <w:rPr>
          <w:rFonts w:ascii="Verdana" w:eastAsia="Arial" w:hAnsi="Verdana"/>
          <w:color w:val="000000" w:themeColor="text1"/>
          <w:sz w:val="20"/>
          <w:szCs w:val="20"/>
        </w:rPr>
        <w:t>2</w:t>
      </w:r>
      <w:r w:rsidR="009A0599" w:rsidRPr="0042472E">
        <w:rPr>
          <w:rFonts w:ascii="Verdana" w:eastAsia="Arial" w:hAnsi="Verdana"/>
          <w:color w:val="000000" w:themeColor="text1"/>
          <w:sz w:val="20"/>
          <w:szCs w:val="20"/>
        </w:rPr>
        <w:t>2</w:t>
      </w:r>
      <w:r w:rsidRPr="0042472E">
        <w:rPr>
          <w:rFonts w:ascii="Verdana" w:eastAsia="Arial" w:hAnsi="Verdana"/>
          <w:color w:val="000000" w:themeColor="text1"/>
          <w:sz w:val="20"/>
          <w:szCs w:val="20"/>
        </w:rPr>
        <w:t xml:space="preserve"> roku</w:t>
      </w:r>
    </w:p>
    <w:p w14:paraId="01A1DB20" w14:textId="77777777" w:rsidR="009A0599" w:rsidRPr="00C047B2" w:rsidRDefault="009A0599" w:rsidP="009A0599">
      <w:pPr>
        <w:snapToGrid w:val="0"/>
        <w:spacing w:line="360" w:lineRule="auto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</w:p>
    <w:p w14:paraId="5D8DE9FF" w14:textId="77777777" w:rsidR="004C2B76" w:rsidRPr="00C047B2" w:rsidRDefault="004C2B76" w:rsidP="00C047B2">
      <w:pPr>
        <w:numPr>
          <w:ilvl w:val="0"/>
          <w:numId w:val="2"/>
        </w:numPr>
        <w:tabs>
          <w:tab w:val="left" w:pos="567"/>
        </w:tabs>
        <w:snapToGrid w:val="0"/>
        <w:spacing w:line="360" w:lineRule="auto"/>
        <w:ind w:left="567" w:hanging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Informacje na temat zakresu wykluczenia (w odniesieniu do podmiotów powiązanych).</w:t>
      </w:r>
    </w:p>
    <w:p w14:paraId="2856D2ED" w14:textId="77777777" w:rsidR="004C2B76" w:rsidRPr="00C047B2" w:rsidRDefault="004C2B76" w:rsidP="00C047B2">
      <w:pPr>
        <w:snapToGrid w:val="0"/>
        <w:spacing w:line="360" w:lineRule="auto"/>
        <w:ind w:left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>W celu uniknięcia konfliktu interesów, z ud</w:t>
      </w:r>
      <w:r w:rsidR="00AF6467"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ziału w postępowaniu wykluczone 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t>są:</w:t>
      </w:r>
    </w:p>
    <w:p w14:paraId="25E6882B" w14:textId="77777777" w:rsidR="004C2B76" w:rsidRPr="00C047B2" w:rsidRDefault="004C2B76" w:rsidP="00C047B2">
      <w:pPr>
        <w:numPr>
          <w:ilvl w:val="0"/>
          <w:numId w:val="6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podmioty powiązane z Zamawiającym osobowo lub kapitałowo. 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br/>
        <w:t xml:space="preserve">Przez powiązania kapitałowe lub osobowe rozumie się wzajemne powiązania między Wykonawcą, a Zamawiającym lub osobami upoważnionymi do zaciągania zobowiązań w imieniu Zamawiającego lub osobami wykonującymi w imieniu Zamawiającego czynności związane 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br/>
        <w:t xml:space="preserve">z przygotowaniem i przeprowadzeniem procedury wyboru Wykonawcy 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br/>
        <w:t>a Wykonawcą, polegające w szczególności na:</w:t>
      </w:r>
    </w:p>
    <w:p w14:paraId="1802AAB2" w14:textId="77777777" w:rsidR="004C2B76" w:rsidRPr="00C047B2" w:rsidRDefault="004C2B76" w:rsidP="00C047B2">
      <w:pPr>
        <w:pStyle w:val="Akapitzlist"/>
        <w:numPr>
          <w:ilvl w:val="0"/>
          <w:numId w:val="10"/>
        </w:numPr>
        <w:tabs>
          <w:tab w:val="left" w:pos="1701"/>
        </w:tabs>
        <w:snapToGrid w:val="0"/>
        <w:spacing w:line="360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>uczestniczeniu w spółce jako wspólnik spółki cywilnej lub spółki osobowej,</w:t>
      </w:r>
    </w:p>
    <w:p w14:paraId="395B36AC" w14:textId="77777777" w:rsidR="004C2B76" w:rsidRPr="00C047B2" w:rsidRDefault="004C2B76" w:rsidP="00C047B2">
      <w:pPr>
        <w:pStyle w:val="Akapitzlist"/>
        <w:numPr>
          <w:ilvl w:val="0"/>
          <w:numId w:val="10"/>
        </w:numPr>
        <w:tabs>
          <w:tab w:val="left" w:pos="1701"/>
        </w:tabs>
        <w:snapToGrid w:val="0"/>
        <w:spacing w:line="360" w:lineRule="auto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>posiadaniu co najmniej 10% udziałów lub akcji, o ile niższy próg nie wynika z przepisów prawa,</w:t>
      </w:r>
    </w:p>
    <w:p w14:paraId="7B4D2D50" w14:textId="77777777" w:rsidR="004C2B76" w:rsidRPr="00C047B2" w:rsidRDefault="004C2B76" w:rsidP="00C047B2">
      <w:pPr>
        <w:pStyle w:val="Akapitzlist"/>
        <w:numPr>
          <w:ilvl w:val="0"/>
          <w:numId w:val="10"/>
        </w:numPr>
        <w:tabs>
          <w:tab w:val="left" w:pos="1701"/>
        </w:tabs>
        <w:snapToGrid w:val="0"/>
        <w:spacing w:line="360" w:lineRule="auto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pełnieniu funkcji członka organu zarządzającego lub kontrolnego, prokurenta, pełnomocnika, </w:t>
      </w:r>
      <w:r w:rsidRPr="00C047B2">
        <w:rPr>
          <w:rFonts w:ascii="Verdana" w:hAnsi="Verdana"/>
          <w:color w:val="000000" w:themeColor="text1"/>
          <w:sz w:val="20"/>
          <w:szCs w:val="20"/>
        </w:rPr>
        <w:t>ani pozostawaniu z nimi w związku małżeńskim,</w:t>
      </w:r>
    </w:p>
    <w:p w14:paraId="5AD0452E" w14:textId="77777777" w:rsidR="004C2B76" w:rsidRPr="00C047B2" w:rsidRDefault="004C2B76" w:rsidP="00C047B2">
      <w:pPr>
        <w:pStyle w:val="Akapitzlist"/>
        <w:numPr>
          <w:ilvl w:val="0"/>
          <w:numId w:val="10"/>
        </w:numPr>
        <w:tabs>
          <w:tab w:val="left" w:pos="1701"/>
        </w:tabs>
        <w:snapToGrid w:val="0"/>
        <w:spacing w:line="360" w:lineRule="auto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pozostawaniu z w/w osobami w związku małżeńskim, </w:t>
      </w:r>
      <w:r w:rsidRPr="00C047B2">
        <w:rPr>
          <w:rFonts w:ascii="Verdana" w:hAnsi="Verdana"/>
          <w:color w:val="000000" w:themeColor="text1"/>
          <w:sz w:val="20"/>
          <w:szCs w:val="20"/>
        </w:rPr>
        <w:t xml:space="preserve">we wspólnym pożyciu, w stosunku pokrewieństwa lub powinowactwa w linii prostej, pokrewieństwa drugiego stopnia lub powinowactwa drugiego stopnia </w:t>
      </w:r>
      <w:r w:rsidRPr="00C047B2">
        <w:rPr>
          <w:rFonts w:ascii="Verdana" w:hAnsi="Verdana"/>
          <w:color w:val="000000" w:themeColor="text1"/>
          <w:sz w:val="20"/>
          <w:szCs w:val="20"/>
        </w:rPr>
        <w:br/>
        <w:t>w linii bocznej lub w stosunku przysposobienia, opieki lub kurateli.</w:t>
      </w:r>
    </w:p>
    <w:p w14:paraId="02FADDF1" w14:textId="77777777" w:rsidR="004C2B76" w:rsidRPr="00C047B2" w:rsidRDefault="004C2B76" w:rsidP="00C047B2">
      <w:pPr>
        <w:tabs>
          <w:tab w:val="left" w:pos="1701"/>
        </w:tabs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 xml:space="preserve">W przypadku złożenia oferty przez Wykonawcę powiązanego osobowo </w:t>
      </w:r>
      <w:r w:rsidRPr="00C047B2">
        <w:rPr>
          <w:rFonts w:ascii="Verdana" w:eastAsia="Arial" w:hAnsi="Verdana"/>
          <w:color w:val="000000" w:themeColor="text1"/>
          <w:sz w:val="20"/>
          <w:szCs w:val="20"/>
        </w:rPr>
        <w:br/>
        <w:t>lub kapitałowo z Zamawiającym, zostanie on wykluczony z udziału w postępowaniu.</w:t>
      </w:r>
    </w:p>
    <w:p w14:paraId="6D210D10" w14:textId="00368922" w:rsidR="004C2B76" w:rsidRDefault="004C2B76" w:rsidP="009A0599">
      <w:pPr>
        <w:pStyle w:val="Akapitzlist"/>
        <w:numPr>
          <w:ilvl w:val="0"/>
          <w:numId w:val="6"/>
        </w:numPr>
        <w:snapToGrid w:val="0"/>
        <w:spacing w:line="360" w:lineRule="auto"/>
        <w:ind w:left="1134" w:hanging="567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>wykonawcy, którzy należąc do tej samej grupy kapitałowej, w rozumieniu ustawy z dnia 16 lutego 2007 r</w:t>
      </w:r>
      <w:r w:rsidRPr="009A0599">
        <w:rPr>
          <w:rFonts w:ascii="Verdana" w:hAnsi="Verdana"/>
          <w:color w:val="000000" w:themeColor="text1"/>
          <w:sz w:val="20"/>
          <w:szCs w:val="20"/>
        </w:rPr>
        <w:t xml:space="preserve">. o ochronie konkurencji i konsumentów </w:t>
      </w:r>
      <w:r w:rsidRPr="009A0599">
        <w:rPr>
          <w:rFonts w:ascii="Verdana" w:hAnsi="Verdana"/>
          <w:color w:val="000000" w:themeColor="text1"/>
          <w:sz w:val="20"/>
          <w:szCs w:val="20"/>
        </w:rPr>
        <w:br/>
        <w:t xml:space="preserve">(Dz.U. z </w:t>
      </w:r>
      <w:r w:rsidR="00AF6467" w:rsidRPr="009A0599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2007 Nr 50, poz. 331, </w:t>
      </w:r>
      <w:proofErr w:type="spellStart"/>
      <w:r w:rsidR="00AF6467" w:rsidRPr="009A0599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t.j</w:t>
      </w:r>
      <w:proofErr w:type="spellEnd"/>
      <w:r w:rsidR="00AF6467" w:rsidRPr="009A0599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. </w:t>
      </w:r>
      <w:r w:rsidR="009A0599" w:rsidRPr="009A0599">
        <w:rPr>
          <w:rFonts w:ascii="Verdana" w:hAnsi="Verdana" w:cs="Arial"/>
          <w:color w:val="000000" w:themeColor="text1"/>
          <w:sz w:val="20"/>
          <w:szCs w:val="20"/>
        </w:rPr>
        <w:t>Dz.U. z 2021 r. poz. 275</w:t>
      </w:r>
      <w:r w:rsidR="009A0599" w:rsidRPr="009A0599">
        <w:rPr>
          <w:rFonts w:ascii="Verdana" w:hAnsi="Verdana"/>
          <w:color w:val="000000" w:themeColor="text1"/>
          <w:sz w:val="20"/>
          <w:szCs w:val="20"/>
        </w:rPr>
        <w:t xml:space="preserve"> ze zm.)</w:t>
      </w:r>
      <w:r w:rsidRPr="009A0599">
        <w:rPr>
          <w:rFonts w:ascii="Verdana" w:hAnsi="Verdana"/>
          <w:color w:val="000000" w:themeColor="text1"/>
          <w:sz w:val="20"/>
          <w:szCs w:val="20"/>
        </w:rPr>
        <w:t>, złożyli</w:t>
      </w:r>
      <w:r w:rsidR="009A0599">
        <w:rPr>
          <w:rFonts w:ascii="Verdana" w:hAnsi="Verdana"/>
          <w:color w:val="000000" w:themeColor="text1"/>
          <w:sz w:val="20"/>
          <w:szCs w:val="20"/>
        </w:rPr>
        <w:t> </w:t>
      </w:r>
      <w:r w:rsidRPr="009A0599">
        <w:rPr>
          <w:rFonts w:ascii="Verdana" w:hAnsi="Verdana"/>
          <w:color w:val="000000" w:themeColor="text1"/>
          <w:sz w:val="20"/>
          <w:szCs w:val="20"/>
        </w:rPr>
        <w:t xml:space="preserve">odrębne oferty, chyba że wykażą, iż istniejące między nimi powiązania nie prowadzą do zachwiania uczciwej konkurencji pomiędzy wykonawcami </w:t>
      </w:r>
      <w:r w:rsidR="00AF6467" w:rsidRPr="009A0599">
        <w:rPr>
          <w:rFonts w:ascii="Verdana" w:hAnsi="Verdana"/>
          <w:color w:val="000000" w:themeColor="text1"/>
          <w:sz w:val="20"/>
          <w:szCs w:val="20"/>
        </w:rPr>
        <w:br/>
      </w:r>
      <w:r w:rsidRPr="009A0599">
        <w:rPr>
          <w:rFonts w:ascii="Verdana" w:hAnsi="Verdana"/>
          <w:color w:val="000000" w:themeColor="text1"/>
          <w:sz w:val="20"/>
          <w:szCs w:val="20"/>
        </w:rPr>
        <w:t>w postępowaniu o udzielenie zamówienia.</w:t>
      </w:r>
    </w:p>
    <w:p w14:paraId="4ACF7B03" w14:textId="590AD301" w:rsidR="00781B60" w:rsidRPr="00781B60" w:rsidRDefault="00781B60" w:rsidP="00781B60">
      <w:pPr>
        <w:pStyle w:val="Akapitzlist"/>
        <w:numPr>
          <w:ilvl w:val="0"/>
          <w:numId w:val="6"/>
        </w:numPr>
        <w:snapToGrid w:val="0"/>
        <w:spacing w:line="360" w:lineRule="auto"/>
        <w:ind w:left="1134" w:hanging="567"/>
        <w:jc w:val="both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o</w:t>
      </w:r>
      <w:r w:rsidRPr="00781B60">
        <w:rPr>
          <w:rFonts w:ascii="Verdana" w:hAnsi="Verdana"/>
          <w:color w:val="000000" w:themeColor="text1"/>
          <w:sz w:val="20"/>
          <w:szCs w:val="20"/>
        </w:rPr>
        <w:t>soby wykonujące w imieniu zamawiającego czynnoś</w:t>
      </w:r>
      <w:r>
        <w:rPr>
          <w:rFonts w:ascii="Verdana" w:hAnsi="Verdana"/>
          <w:color w:val="000000" w:themeColor="text1"/>
          <w:sz w:val="20"/>
          <w:szCs w:val="20"/>
        </w:rPr>
        <w:t>ci związane z procedurą</w:t>
      </w:r>
    </w:p>
    <w:p w14:paraId="14AF10C3" w14:textId="77777777" w:rsidR="00781B60" w:rsidRPr="00781B60" w:rsidRDefault="00781B60" w:rsidP="00781B60">
      <w:pPr>
        <w:pStyle w:val="Akapitzlist"/>
        <w:snapToGrid w:val="0"/>
        <w:spacing w:line="360" w:lineRule="auto"/>
        <w:ind w:left="1134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81B60">
        <w:rPr>
          <w:rFonts w:ascii="Verdana" w:hAnsi="Verdana"/>
          <w:color w:val="000000" w:themeColor="text1"/>
          <w:sz w:val="20"/>
          <w:szCs w:val="20"/>
        </w:rPr>
        <w:t>wyboru wykonawcy, w szczególności osoby biorące udział w procesie oceny</w:t>
      </w:r>
    </w:p>
    <w:p w14:paraId="6B06AD3C" w14:textId="4033A76A" w:rsidR="00781B60" w:rsidRDefault="00781B60" w:rsidP="00781B60">
      <w:pPr>
        <w:pStyle w:val="Akapitzlist"/>
        <w:snapToGrid w:val="0"/>
        <w:spacing w:line="360" w:lineRule="auto"/>
        <w:ind w:left="1134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781B60">
        <w:rPr>
          <w:rFonts w:ascii="Verdana" w:hAnsi="Verdana"/>
          <w:color w:val="000000" w:themeColor="text1"/>
          <w:sz w:val="20"/>
          <w:szCs w:val="20"/>
        </w:rPr>
        <w:t>ofert, nie mogą być powiązane osobowo lub k</w:t>
      </w:r>
      <w:r>
        <w:rPr>
          <w:rFonts w:ascii="Verdana" w:hAnsi="Verdana"/>
          <w:color w:val="000000" w:themeColor="text1"/>
          <w:sz w:val="20"/>
          <w:szCs w:val="20"/>
        </w:rPr>
        <w:t xml:space="preserve">apitałowo z wykonawcami, którzy </w:t>
      </w:r>
      <w:r w:rsidRPr="00781B60">
        <w:rPr>
          <w:rFonts w:ascii="Verdana" w:hAnsi="Verdana"/>
          <w:color w:val="000000" w:themeColor="text1"/>
          <w:sz w:val="20"/>
          <w:szCs w:val="20"/>
        </w:rPr>
        <w:t>złożyli oferty. Powinny być to osoby bezstronne i obiektywne.</w:t>
      </w:r>
    </w:p>
    <w:p w14:paraId="0F4DB837" w14:textId="77777777" w:rsidR="00781B60" w:rsidRPr="00781B60" w:rsidRDefault="00781B60" w:rsidP="00781B60">
      <w:pPr>
        <w:pStyle w:val="Akapitzlist"/>
        <w:snapToGrid w:val="0"/>
        <w:spacing w:line="360" w:lineRule="auto"/>
        <w:ind w:left="1134"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64CD7AF4" w14:textId="77777777" w:rsidR="004C2B76" w:rsidRPr="00C047B2" w:rsidRDefault="004C2B76" w:rsidP="00C047B2">
      <w:pPr>
        <w:numPr>
          <w:ilvl w:val="0"/>
          <w:numId w:val="2"/>
        </w:numPr>
        <w:tabs>
          <w:tab w:val="left" w:pos="567"/>
          <w:tab w:val="left" w:pos="6000"/>
          <w:tab w:val="left" w:pos="6480"/>
          <w:tab w:val="left" w:pos="7480"/>
          <w:tab w:val="left" w:pos="8160"/>
        </w:tabs>
        <w:snapToGrid w:val="0"/>
        <w:spacing w:line="360" w:lineRule="auto"/>
        <w:ind w:left="567" w:hanging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Wykaz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dokumentów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oraz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oświadczeń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niezbędnych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do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złożenia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br/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wraz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z</w:t>
      </w:r>
      <w:r w:rsidRPr="00C047B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ofertą</w:t>
      </w:r>
    </w:p>
    <w:p w14:paraId="39F2D129" w14:textId="024F70D9" w:rsidR="004C2B76" w:rsidRPr="000B2FB4" w:rsidRDefault="000B2FB4" w:rsidP="00066845">
      <w:pPr>
        <w:pStyle w:val="Akapitzlist"/>
        <w:numPr>
          <w:ilvl w:val="0"/>
          <w:numId w:val="7"/>
        </w:numPr>
        <w:snapToGrid w:val="0"/>
        <w:spacing w:line="360" w:lineRule="auto"/>
        <w:ind w:left="1134" w:hanging="567"/>
        <w:jc w:val="both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  <w:szCs w:val="20"/>
        </w:rPr>
        <w:t>f</w:t>
      </w:r>
      <w:r w:rsidR="004C2B76" w:rsidRPr="000B2FB4">
        <w:rPr>
          <w:rFonts w:ascii="Verdana" w:hAnsi="Verdana"/>
          <w:color w:val="000000" w:themeColor="text1"/>
          <w:sz w:val="20"/>
          <w:szCs w:val="20"/>
        </w:rPr>
        <w:t>ormularz ofertowy;</w:t>
      </w:r>
    </w:p>
    <w:p w14:paraId="334EE8AA" w14:textId="3CA8F3C6" w:rsidR="004C2B76" w:rsidRPr="00C047B2" w:rsidRDefault="004C2B76" w:rsidP="00066845">
      <w:pPr>
        <w:pStyle w:val="Akapitzlist"/>
        <w:numPr>
          <w:ilvl w:val="0"/>
          <w:numId w:val="7"/>
        </w:numPr>
        <w:tabs>
          <w:tab w:val="left" w:pos="1134"/>
        </w:tabs>
        <w:snapToGrid w:val="0"/>
        <w:spacing w:line="360" w:lineRule="auto"/>
        <w:ind w:left="1134" w:hanging="567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>oświadczenia o braku powiązań kapitałowych i osobowych;</w:t>
      </w:r>
    </w:p>
    <w:p w14:paraId="75408245" w14:textId="3EA93514" w:rsidR="004C2B76" w:rsidRPr="00C047B2" w:rsidRDefault="004C2B76" w:rsidP="00066845">
      <w:pPr>
        <w:pStyle w:val="Akapitzlist"/>
        <w:numPr>
          <w:ilvl w:val="0"/>
          <w:numId w:val="7"/>
        </w:numPr>
        <w:tabs>
          <w:tab w:val="left" w:pos="1134"/>
        </w:tabs>
        <w:snapToGrid w:val="0"/>
        <w:spacing w:line="360" w:lineRule="auto"/>
        <w:ind w:left="1134" w:hanging="567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C047B2">
        <w:rPr>
          <w:rFonts w:ascii="Verdana" w:hAnsi="Verdana" w:cstheme="minorHAnsi"/>
          <w:color w:val="000000" w:themeColor="text1"/>
          <w:sz w:val="20"/>
          <w:szCs w:val="20"/>
        </w:rPr>
        <w:t>zestawienie wykonanych dostaw w zakresie niezbędnym do wykazania spełniania warunku</w:t>
      </w:r>
      <w:r w:rsidR="000B2FB4">
        <w:rPr>
          <w:rFonts w:ascii="Verdana" w:hAnsi="Verdana" w:cstheme="minorHAnsi"/>
          <w:color w:val="000000" w:themeColor="text1"/>
          <w:sz w:val="20"/>
          <w:szCs w:val="20"/>
        </w:rPr>
        <w:t>;</w:t>
      </w:r>
    </w:p>
    <w:p w14:paraId="46D279F7" w14:textId="5EF75177" w:rsidR="004C2B76" w:rsidRPr="00066845" w:rsidRDefault="004C2B76" w:rsidP="00066845">
      <w:pPr>
        <w:pStyle w:val="Akapitzlist"/>
        <w:numPr>
          <w:ilvl w:val="0"/>
          <w:numId w:val="7"/>
        </w:numPr>
        <w:tabs>
          <w:tab w:val="left" w:pos="1134"/>
        </w:tabs>
        <w:snapToGrid w:val="0"/>
        <w:spacing w:line="360" w:lineRule="auto"/>
        <w:ind w:left="1134" w:hanging="567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066845">
        <w:rPr>
          <w:rFonts w:ascii="Verdana" w:hAnsi="Verdana" w:cstheme="minorHAnsi"/>
          <w:color w:val="000000" w:themeColor="text1"/>
          <w:sz w:val="20"/>
          <w:szCs w:val="20"/>
        </w:rPr>
        <w:t>inne dokumenty</w:t>
      </w:r>
      <w:r w:rsidR="000B2FB4" w:rsidRPr="00066845">
        <w:rPr>
          <w:rFonts w:ascii="Verdana" w:hAnsi="Verdana" w:cstheme="minorHAnsi"/>
          <w:color w:val="000000" w:themeColor="text1"/>
          <w:sz w:val="20"/>
          <w:szCs w:val="20"/>
        </w:rPr>
        <w:t>, jakie wykonawca uzna za konieczne,</w:t>
      </w:r>
      <w:r w:rsidRPr="00066845">
        <w:rPr>
          <w:rFonts w:ascii="Verdana" w:hAnsi="Verdana" w:cstheme="minorHAnsi"/>
          <w:color w:val="000000" w:themeColor="text1"/>
          <w:sz w:val="20"/>
          <w:szCs w:val="20"/>
        </w:rPr>
        <w:t xml:space="preserve"> potwierdzające, że</w:t>
      </w:r>
      <w:r w:rsidR="000B2FB4" w:rsidRPr="00066845">
        <w:rPr>
          <w:rFonts w:ascii="Verdana" w:hAnsi="Verdana" w:cstheme="minorHAnsi"/>
          <w:color w:val="000000" w:themeColor="text1"/>
          <w:sz w:val="20"/>
          <w:szCs w:val="20"/>
        </w:rPr>
        <w:t> </w:t>
      </w:r>
      <w:r w:rsidRPr="00066845">
        <w:rPr>
          <w:rFonts w:ascii="Verdana" w:hAnsi="Verdana" w:cstheme="minorHAnsi"/>
          <w:color w:val="000000" w:themeColor="text1"/>
          <w:sz w:val="20"/>
          <w:szCs w:val="20"/>
        </w:rPr>
        <w:t>przedmioty zamówienia zostały wykonane należycie</w:t>
      </w:r>
      <w:r w:rsidR="00066845">
        <w:rPr>
          <w:rFonts w:ascii="Verdana" w:hAnsi="Verdana" w:cstheme="minorHAnsi"/>
          <w:color w:val="000000" w:themeColor="text1"/>
          <w:sz w:val="20"/>
          <w:szCs w:val="20"/>
        </w:rPr>
        <w:t>.</w:t>
      </w:r>
    </w:p>
    <w:p w14:paraId="5644364B" w14:textId="77777777" w:rsidR="000B2FB4" w:rsidRPr="000B2FB4" w:rsidRDefault="000B2FB4" w:rsidP="00066845">
      <w:pPr>
        <w:tabs>
          <w:tab w:val="left" w:pos="1134"/>
        </w:tabs>
        <w:snapToGrid w:val="0"/>
        <w:spacing w:line="360" w:lineRule="auto"/>
        <w:jc w:val="both"/>
        <w:rPr>
          <w:rFonts w:ascii="Verdana" w:hAnsi="Verdana"/>
          <w:color w:val="000000" w:themeColor="text1"/>
          <w:sz w:val="20"/>
          <w:szCs w:val="20"/>
        </w:rPr>
      </w:pPr>
    </w:p>
    <w:p w14:paraId="2A58E90E" w14:textId="77777777" w:rsidR="004C2B76" w:rsidRPr="00C047B2" w:rsidRDefault="004C2B76" w:rsidP="00C047B2">
      <w:pPr>
        <w:pStyle w:val="Akapitzlist"/>
        <w:numPr>
          <w:ilvl w:val="0"/>
          <w:numId w:val="2"/>
        </w:numPr>
        <w:snapToGrid w:val="0"/>
        <w:spacing w:line="360" w:lineRule="auto"/>
        <w:ind w:left="567" w:hanging="567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Informacje o planowanych zamówieniach uzupełniających (jeśli dotyczy).</w:t>
      </w:r>
    </w:p>
    <w:p w14:paraId="37B2D58A" w14:textId="4916F48A" w:rsidR="000B2FB4" w:rsidRDefault="004C2B76" w:rsidP="000B2FB4">
      <w:pPr>
        <w:snapToGrid w:val="0"/>
        <w:spacing w:line="360" w:lineRule="auto"/>
        <w:ind w:left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>Zamawiający nie przewiduje możliwości udzielenia wyłonionemu wykonawcy zamówień dodatkowych, nieobjętych zamówieniem podstawowym.</w:t>
      </w:r>
      <w:r w:rsidR="00AA5463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</w:p>
    <w:p w14:paraId="206856BF" w14:textId="77777777" w:rsidR="000B2FB4" w:rsidRPr="00C047B2" w:rsidRDefault="000B2FB4" w:rsidP="000B2FB4">
      <w:pPr>
        <w:snapToGrid w:val="0"/>
        <w:spacing w:line="360" w:lineRule="auto"/>
        <w:jc w:val="both"/>
        <w:rPr>
          <w:rFonts w:ascii="Verdana" w:eastAsia="Arial" w:hAnsi="Verdana"/>
          <w:color w:val="000000" w:themeColor="text1"/>
          <w:sz w:val="20"/>
          <w:szCs w:val="20"/>
        </w:rPr>
      </w:pPr>
    </w:p>
    <w:p w14:paraId="5EA5D5FB" w14:textId="77777777" w:rsidR="004C2B76" w:rsidRPr="00C047B2" w:rsidRDefault="004C2B76" w:rsidP="00C047B2">
      <w:pPr>
        <w:pStyle w:val="Akapitzlist"/>
        <w:numPr>
          <w:ilvl w:val="0"/>
          <w:numId w:val="2"/>
        </w:numPr>
        <w:snapToGrid w:val="0"/>
        <w:spacing w:line="360" w:lineRule="auto"/>
        <w:ind w:left="567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 xml:space="preserve">Pozostałe informacje: </w:t>
      </w:r>
    </w:p>
    <w:p w14:paraId="5C144D8A" w14:textId="082D6C88" w:rsidR="00781B60" w:rsidRPr="00781B60" w:rsidRDefault="00781B60" w:rsidP="005D6ACC">
      <w:pPr>
        <w:pStyle w:val="Akapitzlist"/>
        <w:numPr>
          <w:ilvl w:val="0"/>
          <w:numId w:val="8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Ofertę należy złożyć w tradycyjnej formie papierowej na adres</w:t>
      </w:r>
      <w:r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781B60">
        <w:rPr>
          <w:rFonts w:ascii="Verdana" w:eastAsia="Arial" w:hAnsi="Verdana"/>
          <w:color w:val="000000" w:themeColor="text1"/>
          <w:sz w:val="20"/>
          <w:szCs w:val="20"/>
        </w:rPr>
        <w:t>Zamawiającego: Wodne Ochotnicze Pogotowie Ratunkowe Województwa</w:t>
      </w:r>
      <w:r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781B60">
        <w:rPr>
          <w:rFonts w:ascii="Verdana" w:eastAsia="Arial" w:hAnsi="Verdana"/>
          <w:color w:val="000000" w:themeColor="text1"/>
          <w:sz w:val="20"/>
          <w:szCs w:val="20"/>
        </w:rPr>
        <w:t>Zachodniopomorskiego, ul. Mickiewicza 18, pok. 011, 70 – 383 Szczecin.</w:t>
      </w:r>
    </w:p>
    <w:p w14:paraId="11EF8AF1" w14:textId="77777777" w:rsidR="00781B60" w:rsidRPr="00781B60" w:rsidRDefault="00781B60" w:rsidP="005D6ACC">
      <w:pPr>
        <w:pStyle w:val="Akapitzlist"/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Zamawiający dopuszcza składanie ofert w formie elektronicznej:</w:t>
      </w:r>
    </w:p>
    <w:p w14:paraId="2DB1F0EE" w14:textId="0395CFD8" w:rsidR="00781B60" w:rsidRPr="00781B60" w:rsidRDefault="00781B60" w:rsidP="005D6ACC">
      <w:pPr>
        <w:pStyle w:val="Akapitzlist"/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bookmarkStart w:id="4" w:name="_GoBack"/>
      <w:r>
        <w:rPr>
          <w:rFonts w:ascii="Verdana" w:eastAsia="Arial" w:hAnsi="Verdana"/>
          <w:color w:val="000000" w:themeColor="text1"/>
          <w:sz w:val="20"/>
          <w:szCs w:val="20"/>
        </w:rPr>
        <w:t xml:space="preserve">• </w:t>
      </w:r>
      <w:r w:rsidRPr="00781B60">
        <w:rPr>
          <w:rFonts w:ascii="Verdana" w:eastAsia="Arial" w:hAnsi="Verdana"/>
          <w:color w:val="000000" w:themeColor="text1"/>
          <w:sz w:val="20"/>
          <w:szCs w:val="20"/>
        </w:rPr>
        <w:t xml:space="preserve"> na adres e – mail: biuro@woprwz.pl</w:t>
      </w:r>
    </w:p>
    <w:bookmarkEnd w:id="4"/>
    <w:p w14:paraId="06F0AD10" w14:textId="66561788" w:rsidR="00781B60" w:rsidRPr="00781B60" w:rsidRDefault="00781B60" w:rsidP="005D6ACC">
      <w:pPr>
        <w:pStyle w:val="Akapitzlist"/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 xml:space="preserve">Otwarcie ofert nastąpi w dniu </w:t>
      </w:r>
      <w:r w:rsidR="00B91E83">
        <w:rPr>
          <w:rFonts w:ascii="Verdana" w:eastAsia="Arial" w:hAnsi="Verdana"/>
          <w:color w:val="000000" w:themeColor="text1"/>
          <w:sz w:val="20"/>
          <w:szCs w:val="20"/>
        </w:rPr>
        <w:t>0</w:t>
      </w:r>
      <w:r w:rsidR="002F70A5" w:rsidRPr="0042472E">
        <w:rPr>
          <w:rFonts w:ascii="Verdana" w:eastAsia="Arial" w:hAnsi="Verdana"/>
          <w:color w:val="000000" w:themeColor="text1"/>
          <w:sz w:val="20"/>
          <w:szCs w:val="20"/>
        </w:rPr>
        <w:t>2</w:t>
      </w:r>
      <w:r w:rsidRPr="0042472E">
        <w:rPr>
          <w:rFonts w:ascii="Verdana" w:eastAsia="Arial" w:hAnsi="Verdana"/>
          <w:color w:val="000000" w:themeColor="text1"/>
          <w:sz w:val="20"/>
          <w:szCs w:val="20"/>
        </w:rPr>
        <w:t>.</w:t>
      </w:r>
      <w:r w:rsidR="002F70A5" w:rsidRPr="0042472E">
        <w:rPr>
          <w:rFonts w:ascii="Verdana" w:eastAsia="Arial" w:hAnsi="Verdana"/>
          <w:color w:val="000000" w:themeColor="text1"/>
          <w:sz w:val="20"/>
          <w:szCs w:val="20"/>
        </w:rPr>
        <w:t>10</w:t>
      </w:r>
      <w:r w:rsidRPr="0042472E">
        <w:rPr>
          <w:rFonts w:ascii="Verdana" w:eastAsia="Arial" w:hAnsi="Verdana"/>
          <w:color w:val="000000" w:themeColor="text1"/>
          <w:sz w:val="20"/>
          <w:szCs w:val="20"/>
        </w:rPr>
        <w:t>.2022 r., o godz. 10:00</w:t>
      </w:r>
      <w:r w:rsidRPr="00781B60">
        <w:rPr>
          <w:rFonts w:ascii="Verdana" w:eastAsia="Arial" w:hAnsi="Verdana"/>
          <w:color w:val="000000" w:themeColor="text1"/>
          <w:sz w:val="20"/>
          <w:szCs w:val="20"/>
        </w:rPr>
        <w:t xml:space="preserve"> w siedzibie</w:t>
      </w:r>
      <w:r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781B60">
        <w:rPr>
          <w:rFonts w:ascii="Verdana" w:eastAsia="Arial" w:hAnsi="Verdana"/>
          <w:color w:val="000000" w:themeColor="text1"/>
          <w:sz w:val="20"/>
          <w:szCs w:val="20"/>
        </w:rPr>
        <w:t>Zamawiającego. Z uwagi na ograniczenia związane z zagrożeniem wirusem COVID19, nie przewiduje się otwierania ofert z udziałem publiczności.</w:t>
      </w:r>
    </w:p>
    <w:p w14:paraId="7C48617C" w14:textId="01966EA0" w:rsidR="00781B60" w:rsidRPr="005D6ACC" w:rsidRDefault="00781B60" w:rsidP="005D6ACC">
      <w:pPr>
        <w:pStyle w:val="Akapitzlist"/>
        <w:numPr>
          <w:ilvl w:val="0"/>
          <w:numId w:val="8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O ważności oferty decyduje data wpływu do Zamawiającego. Złożenie oferty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w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formie elektronicznej następuje z chwilą, gdy wprowadzono ją do środka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komunikacji elektronicznej w taki sposób, żeby Zamawiający mógł zapoznać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się z jej treścią (tj. wpływ na skrzynkę poczty elektronicznej Zamawiającego,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wpływ do programu do obsługi poczty elektronicznej Zamawiającego).</w:t>
      </w:r>
    </w:p>
    <w:p w14:paraId="033E997A" w14:textId="49937075" w:rsidR="00781B60" w:rsidRPr="005D6ACC" w:rsidRDefault="00781B60" w:rsidP="005D6ACC">
      <w:pPr>
        <w:pStyle w:val="Akapitzlist"/>
        <w:numPr>
          <w:ilvl w:val="0"/>
          <w:numId w:val="8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Jeżeli wykonawca nie złożył załączników, o których mowa w pkt X niniejszego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zapytania ofertowego lub złożone dokumenty są niekompletne, zawierają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błędy lub budzą wskazane przez Zamawiającego wątpliwości, Zamawiający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wzywa do ich złożenia, uzupełnienia lub poprawienia lub do udzielania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wyjaśnień w terminie przez siebie wskazanym, chyba że mimo ich złożenia,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uzupełnienia lub poprawienia lub udzielenia wyjaśnień oferta Wykonawcy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podlega odrzuceniu albo konieczne byłoby unieważnienie postępowania.</w:t>
      </w:r>
    </w:p>
    <w:p w14:paraId="7784E265" w14:textId="3AA67D05" w:rsidR="00781B60" w:rsidRPr="005D6ACC" w:rsidRDefault="00781B60" w:rsidP="005D6ACC">
      <w:pPr>
        <w:pStyle w:val="Akapitzlist"/>
        <w:numPr>
          <w:ilvl w:val="0"/>
          <w:numId w:val="8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Po bezskutecznym upływie wyznaczonego przez Zamawiającego terminu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Zamawiający odrzuca ofertę.</w:t>
      </w:r>
    </w:p>
    <w:p w14:paraId="5BE6AA1A" w14:textId="3062C723" w:rsidR="005D6ACC" w:rsidRPr="005D6ACC" w:rsidRDefault="00781B60" w:rsidP="005D6ACC">
      <w:pPr>
        <w:pStyle w:val="Akapitzlist"/>
        <w:numPr>
          <w:ilvl w:val="0"/>
          <w:numId w:val="8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Jeżeli z przedstawionych dokumentów lub rejestrów publicznych wynika,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że osoba, która podpisała ofertę nie jest uprawniona do reprezentacji</w:t>
      </w:r>
      <w:r w:rsidR="005D6ACC" w:rsidRP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Wykonawcy w obrocie gospodarczym, do oferty załączyć należy dokument</w:t>
      </w:r>
      <w:r w:rsidR="005D6ACC" w:rsidRP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pełnomocnictwa wystawionego w sposób określony przepisami prawa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cywilnego. W przypadku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złożenia kopii pełnomocnictwa musi być ono</w:t>
      </w:r>
      <w:r w:rsidR="005D6ACC" w:rsidRP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potwierdzone za zgodność z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oryginałem przez osoby udzielające</w:t>
      </w:r>
      <w:r w:rsidR="005D6ACC" w:rsidRP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pełnomocnictwa lub notariusza.</w:t>
      </w:r>
    </w:p>
    <w:p w14:paraId="2B480643" w14:textId="0B01A650" w:rsidR="00781B60" w:rsidRPr="00781B60" w:rsidRDefault="00781B60" w:rsidP="005D6ACC">
      <w:pPr>
        <w:pStyle w:val="Akapitzlist"/>
        <w:numPr>
          <w:ilvl w:val="0"/>
          <w:numId w:val="8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Osoba uprawniona do kontaktu w sprawie zapytania ofertowego:</w:t>
      </w:r>
    </w:p>
    <w:p w14:paraId="429F5475" w14:textId="77777777" w:rsidR="00AA5463" w:rsidRDefault="005D6ACC" w:rsidP="005D6ACC">
      <w:pPr>
        <w:pStyle w:val="Akapitzlist"/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>
        <w:rPr>
          <w:rFonts w:ascii="Verdana" w:eastAsia="Arial" w:hAnsi="Verdana"/>
          <w:color w:val="000000" w:themeColor="text1"/>
          <w:sz w:val="20"/>
          <w:szCs w:val="20"/>
        </w:rPr>
        <w:t>•</w:t>
      </w:r>
      <w:r>
        <w:rPr>
          <w:rFonts w:ascii="Verdana" w:eastAsia="Arial" w:hAnsi="Verdana"/>
          <w:color w:val="000000" w:themeColor="text1"/>
          <w:sz w:val="20"/>
          <w:szCs w:val="20"/>
        </w:rPr>
        <w:tab/>
      </w:r>
      <w:r w:rsidR="00781B60" w:rsidRPr="00781B60">
        <w:rPr>
          <w:rFonts w:ascii="Verdana" w:eastAsia="Arial" w:hAnsi="Verdana"/>
          <w:color w:val="000000" w:themeColor="text1"/>
          <w:sz w:val="20"/>
          <w:szCs w:val="20"/>
        </w:rPr>
        <w:t>Wojciech Reperowicz, reperowicz@woprwz.pl; tel. 783 008</w:t>
      </w:r>
      <w:r w:rsidR="00AA5463">
        <w:rPr>
          <w:rFonts w:ascii="Verdana" w:eastAsia="Arial" w:hAnsi="Verdana"/>
          <w:color w:val="000000" w:themeColor="text1"/>
          <w:sz w:val="20"/>
          <w:szCs w:val="20"/>
        </w:rPr>
        <w:t> </w:t>
      </w:r>
      <w:r w:rsidR="00781B60" w:rsidRPr="00781B60">
        <w:rPr>
          <w:rFonts w:ascii="Verdana" w:eastAsia="Arial" w:hAnsi="Verdana"/>
          <w:color w:val="000000" w:themeColor="text1"/>
          <w:sz w:val="20"/>
          <w:szCs w:val="20"/>
        </w:rPr>
        <w:t xml:space="preserve">088 </w:t>
      </w:r>
    </w:p>
    <w:p w14:paraId="78E6EF83" w14:textId="7577E07F" w:rsidR="00781B60" w:rsidRPr="005D6ACC" w:rsidRDefault="00781B60" w:rsidP="00AA5463">
      <w:pPr>
        <w:pStyle w:val="Akapitzlist"/>
        <w:snapToGrid w:val="0"/>
        <w:spacing w:line="360" w:lineRule="auto"/>
        <w:ind w:left="1134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(godz.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8:00 – 15:30);</w:t>
      </w:r>
    </w:p>
    <w:p w14:paraId="4E7F63C8" w14:textId="0F39EB98" w:rsidR="00781B60" w:rsidRPr="00781B60" w:rsidRDefault="005D6ACC" w:rsidP="005D6ACC">
      <w:pPr>
        <w:pStyle w:val="Akapitzlist"/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>
        <w:rPr>
          <w:rFonts w:ascii="Verdana" w:eastAsia="Arial" w:hAnsi="Verdana"/>
          <w:color w:val="000000" w:themeColor="text1"/>
          <w:sz w:val="20"/>
          <w:szCs w:val="20"/>
        </w:rPr>
        <w:t>•</w:t>
      </w:r>
      <w:r>
        <w:rPr>
          <w:rFonts w:ascii="Verdana" w:eastAsia="Arial" w:hAnsi="Verdana"/>
          <w:color w:val="000000" w:themeColor="text1"/>
          <w:sz w:val="20"/>
          <w:szCs w:val="20"/>
        </w:rPr>
        <w:tab/>
      </w:r>
      <w:r w:rsidR="00781B60" w:rsidRPr="00781B60">
        <w:rPr>
          <w:rFonts w:ascii="Verdana" w:eastAsia="Arial" w:hAnsi="Verdana"/>
          <w:color w:val="000000" w:themeColor="text1"/>
          <w:sz w:val="20"/>
          <w:szCs w:val="20"/>
        </w:rPr>
        <w:t>Apoloniusz Kurylczyk kurylczyk@woprwz.pl; tel. 91 425 27 78 .</w:t>
      </w:r>
    </w:p>
    <w:p w14:paraId="38B24201" w14:textId="56F0E7F3" w:rsidR="00781B60" w:rsidRPr="005D6ACC" w:rsidRDefault="00781B60" w:rsidP="005D6ACC">
      <w:pPr>
        <w:pStyle w:val="Akapitzlist"/>
        <w:numPr>
          <w:ilvl w:val="0"/>
          <w:numId w:val="8"/>
        </w:num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781B60">
        <w:rPr>
          <w:rFonts w:ascii="Verdana" w:eastAsia="Arial" w:hAnsi="Verdana"/>
          <w:color w:val="000000" w:themeColor="text1"/>
          <w:sz w:val="20"/>
          <w:szCs w:val="20"/>
        </w:rPr>
        <w:t>Płatność za przedmiot zamówienia nastąpi po dostarczeniu, zgodnego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z opisem przedmiotu zamówienia, na podstawie prawidłowo wystawionej</w:t>
      </w:r>
      <w:r w:rsidR="005D6ACC">
        <w:rPr>
          <w:rFonts w:ascii="Verdana" w:eastAsia="Arial" w:hAnsi="Verdana"/>
          <w:color w:val="000000" w:themeColor="text1"/>
          <w:sz w:val="20"/>
          <w:szCs w:val="20"/>
        </w:rPr>
        <w:t xml:space="preserve"> </w:t>
      </w:r>
      <w:r w:rsidRPr="005D6ACC">
        <w:rPr>
          <w:rFonts w:ascii="Verdana" w:eastAsia="Arial" w:hAnsi="Verdana"/>
          <w:color w:val="000000" w:themeColor="text1"/>
          <w:sz w:val="20"/>
          <w:szCs w:val="20"/>
        </w:rPr>
        <w:t>faktury VAT, w terminie 14 dni od daty jej przedłożenia Zamawiającemu.</w:t>
      </w:r>
    </w:p>
    <w:p w14:paraId="47E1D384" w14:textId="77777777" w:rsidR="004C2B76" w:rsidRPr="00C047B2" w:rsidRDefault="004C2B76" w:rsidP="005D6ACC">
      <w:pPr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</w:p>
    <w:p w14:paraId="2A4AC3DA" w14:textId="4B71C658" w:rsidR="00F75A26" w:rsidRPr="00C047B2" w:rsidRDefault="004C2B76" w:rsidP="00C047B2">
      <w:pPr>
        <w:numPr>
          <w:ilvl w:val="0"/>
          <w:numId w:val="2"/>
        </w:numPr>
        <w:tabs>
          <w:tab w:val="left" w:pos="567"/>
        </w:tabs>
        <w:snapToGrid w:val="0"/>
        <w:spacing w:line="360" w:lineRule="auto"/>
        <w:ind w:left="567" w:hanging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hAnsi="Verdana" w:cs="Trebuchet MS"/>
          <w:b/>
          <w:color w:val="000000" w:themeColor="text1"/>
          <w:sz w:val="20"/>
          <w:szCs w:val="20"/>
          <w:lang w:eastAsia="ar-SA"/>
        </w:rPr>
        <w:t>Zastrzeżenia</w:t>
      </w:r>
    </w:p>
    <w:p w14:paraId="626C17A7" w14:textId="77777777" w:rsidR="004C2B76" w:rsidRPr="00C047B2" w:rsidRDefault="004C2B76" w:rsidP="00C047B2">
      <w:pPr>
        <w:tabs>
          <w:tab w:val="left" w:pos="567"/>
        </w:tabs>
        <w:snapToGrid w:val="0"/>
        <w:spacing w:line="360" w:lineRule="auto"/>
        <w:ind w:left="567"/>
        <w:jc w:val="both"/>
        <w:rPr>
          <w:rFonts w:ascii="Verdana" w:hAnsi="Verdana" w:cs="Trebuchet MS"/>
          <w:color w:val="000000" w:themeColor="text1"/>
          <w:sz w:val="20"/>
          <w:szCs w:val="20"/>
          <w:lang w:eastAsia="ar-SA"/>
        </w:rPr>
      </w:pPr>
      <w:r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 xml:space="preserve">Niniejsze zapytanie ofertowe nie zobowiązuje </w:t>
      </w:r>
      <w:r w:rsidRPr="00C047B2">
        <w:rPr>
          <w:rFonts w:ascii="Verdana" w:hAnsi="Verdana" w:cstheme="minorHAnsi"/>
          <w:color w:val="000000" w:themeColor="text1"/>
          <w:sz w:val="20"/>
          <w:szCs w:val="20"/>
        </w:rPr>
        <w:t>Wodnego Ochotniczego Pogotowia Ratunkowego Województwa Zachodniopomorskiego</w:t>
      </w:r>
      <w:r w:rsidRPr="00C047B2">
        <w:rPr>
          <w:rFonts w:ascii="Verdana" w:hAnsi="Verdana" w:cs="Trebuchet MS"/>
          <w:bCs/>
          <w:color w:val="000000" w:themeColor="text1"/>
          <w:sz w:val="20"/>
          <w:szCs w:val="20"/>
          <w:lang w:eastAsia="ar-SA"/>
        </w:rPr>
        <w:t xml:space="preserve"> </w:t>
      </w:r>
      <w:r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>do żadnego określonego działania:</w:t>
      </w:r>
    </w:p>
    <w:p w14:paraId="67D440AD" w14:textId="77777777" w:rsidR="004C2B76" w:rsidRPr="00C047B2" w:rsidRDefault="004C2B76" w:rsidP="00C047B2">
      <w:pPr>
        <w:pStyle w:val="Akapitzlist"/>
        <w:numPr>
          <w:ilvl w:val="0"/>
          <w:numId w:val="1"/>
        </w:numPr>
        <w:snapToGrid w:val="0"/>
        <w:spacing w:line="360" w:lineRule="auto"/>
        <w:ind w:left="1134" w:hanging="567"/>
        <w:jc w:val="both"/>
        <w:rPr>
          <w:rFonts w:ascii="Verdana" w:hAnsi="Verdana" w:cs="Trebuchet MS"/>
          <w:color w:val="000000" w:themeColor="text1"/>
          <w:sz w:val="20"/>
          <w:szCs w:val="20"/>
          <w:lang w:eastAsia="ar-SA"/>
        </w:rPr>
      </w:pPr>
      <w:r w:rsidRPr="00C047B2">
        <w:rPr>
          <w:rFonts w:ascii="Verdana" w:hAnsi="Verdana"/>
          <w:color w:val="000000" w:themeColor="text1"/>
          <w:sz w:val="20"/>
          <w:szCs w:val="20"/>
        </w:rPr>
        <w:t xml:space="preserve">Zamawiający </w:t>
      </w:r>
      <w:r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>nie odpowiada za jakiekolwiek koszty czy wydatki poniesione przez oferentów w związku z przygotowaniem i dostarczeniem oferty;</w:t>
      </w:r>
    </w:p>
    <w:p w14:paraId="54C212F9" w14:textId="77777777" w:rsidR="004C2B76" w:rsidRPr="00C047B2" w:rsidRDefault="004C2B76" w:rsidP="00C047B2">
      <w:pPr>
        <w:pStyle w:val="Akapitzlist"/>
        <w:numPr>
          <w:ilvl w:val="0"/>
          <w:numId w:val="1"/>
        </w:numPr>
        <w:snapToGrid w:val="0"/>
        <w:spacing w:line="360" w:lineRule="auto"/>
        <w:ind w:left="1134" w:hanging="567"/>
        <w:jc w:val="both"/>
        <w:rPr>
          <w:rFonts w:ascii="Verdana" w:hAnsi="Verdana" w:cs="Trebuchet MS"/>
          <w:color w:val="000000" w:themeColor="text1"/>
          <w:sz w:val="20"/>
          <w:szCs w:val="20"/>
          <w:lang w:eastAsia="ar-SA"/>
        </w:rPr>
      </w:pPr>
      <w:r w:rsidRPr="00C047B2">
        <w:rPr>
          <w:rFonts w:ascii="Verdana" w:hAnsi="Verdana"/>
          <w:bCs/>
          <w:color w:val="000000" w:themeColor="text1"/>
          <w:sz w:val="20"/>
          <w:szCs w:val="20"/>
          <w:lang w:eastAsia="en-US"/>
        </w:rPr>
        <w:t xml:space="preserve">Zamawiający </w:t>
      </w:r>
      <w:r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 xml:space="preserve">zastrzega sobie prawo w każdej chwili do zmian całości </w:t>
      </w:r>
      <w:r w:rsidR="00AF6467"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br/>
      </w:r>
      <w:r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>lub części zapytania ofertowego</w:t>
      </w:r>
      <w:r w:rsidR="00AF6467" w:rsidRPr="00C047B2">
        <w:rPr>
          <w:rFonts w:ascii="Verdana" w:hAnsi="Verdana" w:cs="Trebuchet MS"/>
          <w:color w:val="000000" w:themeColor="text1"/>
          <w:sz w:val="20"/>
          <w:szCs w:val="20"/>
          <w:lang w:eastAsia="ar-SA"/>
        </w:rPr>
        <w:t>;</w:t>
      </w:r>
    </w:p>
    <w:p w14:paraId="345ECA67" w14:textId="724999FD" w:rsidR="004C2B76" w:rsidRPr="000B2FB4" w:rsidRDefault="004C2B76" w:rsidP="00C047B2">
      <w:pPr>
        <w:pStyle w:val="Akapitzlist"/>
        <w:numPr>
          <w:ilvl w:val="0"/>
          <w:numId w:val="1"/>
        </w:numPr>
        <w:snapToGrid w:val="0"/>
        <w:spacing w:line="360" w:lineRule="auto"/>
        <w:ind w:left="1134" w:hanging="567"/>
        <w:jc w:val="both"/>
        <w:rPr>
          <w:rFonts w:ascii="Verdana" w:eastAsia="Calibri" w:hAnsi="Verdana" w:cs="Trebuchet MS"/>
          <w:color w:val="000000" w:themeColor="text1"/>
          <w:sz w:val="20"/>
          <w:szCs w:val="20"/>
          <w:lang w:eastAsia="ar-SA"/>
        </w:rPr>
      </w:pPr>
      <w:r w:rsidRPr="00C047B2">
        <w:rPr>
          <w:rFonts w:ascii="Verdana" w:eastAsia="Arial" w:hAnsi="Verdana"/>
          <w:color w:val="000000" w:themeColor="text1"/>
          <w:sz w:val="20"/>
          <w:szCs w:val="20"/>
        </w:rPr>
        <w:t>Zamawiający zastrzega, że może unieważnić postępowanie w każdym momencie jego trwania i po jego zakończeniu</w:t>
      </w:r>
      <w:r w:rsidR="000B2FB4">
        <w:rPr>
          <w:rFonts w:ascii="Verdana" w:eastAsia="Arial" w:hAnsi="Verdana"/>
          <w:color w:val="000000" w:themeColor="text1"/>
          <w:sz w:val="20"/>
          <w:szCs w:val="20"/>
        </w:rPr>
        <w:t xml:space="preserve"> bez podania przyczyny.</w:t>
      </w:r>
    </w:p>
    <w:p w14:paraId="5CFE8AAA" w14:textId="77777777" w:rsidR="000B2FB4" w:rsidRPr="000B2FB4" w:rsidRDefault="000B2FB4" w:rsidP="000B2FB4">
      <w:pPr>
        <w:snapToGrid w:val="0"/>
        <w:spacing w:line="360" w:lineRule="auto"/>
        <w:jc w:val="both"/>
        <w:rPr>
          <w:rFonts w:ascii="Verdana" w:hAnsi="Verdana" w:cs="Trebuchet MS"/>
          <w:color w:val="000000" w:themeColor="text1"/>
          <w:sz w:val="20"/>
          <w:szCs w:val="20"/>
          <w:lang w:eastAsia="ar-SA"/>
        </w:rPr>
      </w:pPr>
    </w:p>
    <w:p w14:paraId="73243E4A" w14:textId="52D721D5" w:rsidR="004C2B76" w:rsidRPr="00C047B2" w:rsidRDefault="00F10A83" w:rsidP="00C047B2">
      <w:pPr>
        <w:numPr>
          <w:ilvl w:val="0"/>
          <w:numId w:val="2"/>
        </w:numPr>
        <w:tabs>
          <w:tab w:val="left" w:pos="567"/>
        </w:tabs>
        <w:snapToGrid w:val="0"/>
        <w:spacing w:line="360" w:lineRule="auto"/>
        <w:ind w:left="567" w:hanging="567"/>
        <w:jc w:val="both"/>
        <w:rPr>
          <w:rFonts w:ascii="Verdana" w:eastAsia="Arial" w:hAnsi="Verdana"/>
          <w:b/>
          <w:color w:val="000000" w:themeColor="text1"/>
          <w:sz w:val="20"/>
          <w:szCs w:val="20"/>
        </w:rPr>
      </w:pPr>
      <w:r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Załącznik</w:t>
      </w:r>
      <w:r w:rsidR="004C2B76" w:rsidRPr="00C047B2">
        <w:rPr>
          <w:rFonts w:ascii="Verdana" w:eastAsia="Arial" w:hAnsi="Verdana"/>
          <w:b/>
          <w:color w:val="000000" w:themeColor="text1"/>
          <w:sz w:val="20"/>
          <w:szCs w:val="20"/>
        </w:rPr>
        <w:t>:</w:t>
      </w:r>
    </w:p>
    <w:p w14:paraId="0FA0D953" w14:textId="17C33A4D" w:rsidR="000B2FB4" w:rsidRDefault="000B2FB4" w:rsidP="000B2FB4">
      <w:pPr>
        <w:numPr>
          <w:ilvl w:val="0"/>
          <w:numId w:val="4"/>
        </w:numPr>
        <w:tabs>
          <w:tab w:val="left" w:pos="1134"/>
        </w:tabs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>
        <w:rPr>
          <w:rFonts w:ascii="Verdana" w:eastAsia="Arial" w:hAnsi="Verdana"/>
          <w:color w:val="000000" w:themeColor="text1"/>
          <w:sz w:val="20"/>
          <w:szCs w:val="20"/>
        </w:rPr>
        <w:t>o</w:t>
      </w:r>
      <w:r w:rsidR="004C2B76" w:rsidRPr="00C047B2">
        <w:rPr>
          <w:rFonts w:ascii="Verdana" w:eastAsia="Arial" w:hAnsi="Verdana"/>
          <w:color w:val="000000" w:themeColor="text1"/>
          <w:sz w:val="20"/>
          <w:szCs w:val="20"/>
        </w:rPr>
        <w:t>pis przedmiotu zamówienia</w:t>
      </w:r>
      <w:r>
        <w:rPr>
          <w:rFonts w:ascii="Verdana" w:eastAsia="Arial" w:hAnsi="Verdana"/>
          <w:color w:val="000000" w:themeColor="text1"/>
          <w:sz w:val="20"/>
          <w:szCs w:val="20"/>
        </w:rPr>
        <w:t>;</w:t>
      </w:r>
    </w:p>
    <w:p w14:paraId="5C42DC7B" w14:textId="1317E839" w:rsidR="000B2FB4" w:rsidRDefault="000B2FB4" w:rsidP="000B2FB4">
      <w:pPr>
        <w:numPr>
          <w:ilvl w:val="0"/>
          <w:numId w:val="4"/>
        </w:numPr>
        <w:tabs>
          <w:tab w:val="left" w:pos="1134"/>
        </w:tabs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>
        <w:rPr>
          <w:rFonts w:ascii="Verdana" w:eastAsia="Arial" w:hAnsi="Verdana"/>
          <w:color w:val="000000" w:themeColor="text1"/>
          <w:sz w:val="20"/>
          <w:szCs w:val="20"/>
        </w:rPr>
        <w:t>f</w:t>
      </w:r>
      <w:r w:rsidRPr="000B2FB4">
        <w:rPr>
          <w:rFonts w:ascii="Verdana" w:hAnsi="Verdana"/>
          <w:color w:val="000000" w:themeColor="text1"/>
          <w:sz w:val="20"/>
          <w:szCs w:val="20"/>
        </w:rPr>
        <w:t>ormularz ofertowy</w:t>
      </w:r>
      <w:r>
        <w:rPr>
          <w:rFonts w:ascii="Verdana" w:hAnsi="Verdana"/>
          <w:color w:val="000000" w:themeColor="text1"/>
          <w:sz w:val="20"/>
          <w:szCs w:val="20"/>
        </w:rPr>
        <w:t>,</w:t>
      </w:r>
    </w:p>
    <w:p w14:paraId="4B983AA7" w14:textId="77777777" w:rsidR="000B2FB4" w:rsidRDefault="000B2FB4" w:rsidP="000B2FB4">
      <w:pPr>
        <w:numPr>
          <w:ilvl w:val="0"/>
          <w:numId w:val="4"/>
        </w:numPr>
        <w:tabs>
          <w:tab w:val="left" w:pos="1134"/>
        </w:tabs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0B2FB4">
        <w:rPr>
          <w:rFonts w:ascii="Verdana" w:hAnsi="Verdana"/>
          <w:color w:val="000000" w:themeColor="text1"/>
          <w:sz w:val="20"/>
          <w:szCs w:val="20"/>
        </w:rPr>
        <w:t xml:space="preserve">oświadczenia o braku powiązań kapitałowych i osobowych, </w:t>
      </w:r>
    </w:p>
    <w:p w14:paraId="3C71CCA6" w14:textId="0FD0B136" w:rsidR="000B2FB4" w:rsidRPr="000B2FB4" w:rsidRDefault="000B2FB4" w:rsidP="000B2FB4">
      <w:pPr>
        <w:numPr>
          <w:ilvl w:val="0"/>
          <w:numId w:val="4"/>
        </w:numPr>
        <w:tabs>
          <w:tab w:val="left" w:pos="1134"/>
        </w:tabs>
        <w:snapToGrid w:val="0"/>
        <w:spacing w:line="360" w:lineRule="auto"/>
        <w:ind w:left="1134" w:hanging="567"/>
        <w:jc w:val="both"/>
        <w:rPr>
          <w:rFonts w:ascii="Verdana" w:eastAsia="Arial" w:hAnsi="Verdana"/>
          <w:color w:val="000000" w:themeColor="text1"/>
          <w:sz w:val="20"/>
          <w:szCs w:val="20"/>
        </w:rPr>
      </w:pPr>
      <w:r w:rsidRPr="000B2FB4">
        <w:rPr>
          <w:rFonts w:ascii="Verdana" w:hAnsi="Verdana" w:cstheme="minorHAnsi"/>
          <w:color w:val="000000" w:themeColor="text1"/>
          <w:sz w:val="20"/>
          <w:szCs w:val="20"/>
        </w:rPr>
        <w:t>zestawienie wykonanych dostaw w zakresie niezbędnym do wykazania spełniania warunku</w:t>
      </w:r>
      <w:r>
        <w:rPr>
          <w:rFonts w:ascii="Verdana" w:hAnsi="Verdana" w:cstheme="minorHAnsi"/>
          <w:color w:val="000000" w:themeColor="text1"/>
          <w:sz w:val="20"/>
          <w:szCs w:val="20"/>
        </w:rPr>
        <w:t>.</w:t>
      </w:r>
    </w:p>
    <w:p w14:paraId="49BA79BE" w14:textId="77777777" w:rsidR="000B2FB4" w:rsidRPr="00C047B2" w:rsidRDefault="000B2FB4" w:rsidP="000B2FB4">
      <w:pPr>
        <w:tabs>
          <w:tab w:val="left" w:pos="1134"/>
        </w:tabs>
        <w:snapToGrid w:val="0"/>
        <w:spacing w:line="360" w:lineRule="auto"/>
        <w:jc w:val="both"/>
        <w:rPr>
          <w:rFonts w:ascii="Verdana" w:eastAsia="Arial" w:hAnsi="Verdana"/>
          <w:color w:val="000000" w:themeColor="text1"/>
          <w:sz w:val="20"/>
          <w:szCs w:val="20"/>
        </w:rPr>
      </w:pPr>
    </w:p>
    <w:sectPr w:rsidR="000B2FB4" w:rsidRPr="00C047B2" w:rsidSect="001C370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A5F74" w14:textId="77777777" w:rsidR="0050697D" w:rsidRDefault="0050697D" w:rsidP="004C2B76">
      <w:r>
        <w:separator/>
      </w:r>
    </w:p>
  </w:endnote>
  <w:endnote w:type="continuationSeparator" w:id="0">
    <w:p w14:paraId="29EBB950" w14:textId="77777777" w:rsidR="0050697D" w:rsidRDefault="0050697D" w:rsidP="004C2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uton 24 Pro"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Franklin Gothic Medium Cond"/>
    <w:panose1 w:val="00000000000000000000"/>
    <w:charset w:val="EE"/>
    <w:family w:val="auto"/>
    <w:notTrueType/>
    <w:pitch w:val="fixed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2AD59" w14:textId="06F404F9" w:rsidR="00BC0E22" w:rsidRDefault="00BC0E22">
    <w:pPr>
      <w:pStyle w:val="Stopka"/>
    </w:pPr>
    <w:r>
      <w:rPr>
        <w:rFonts w:ascii="Arial" w:hAnsi="Arial"/>
        <w:noProof/>
        <w:sz w:val="20"/>
        <w:szCs w:val="20"/>
      </w:rPr>
      <w:drawing>
        <wp:inline distT="0" distB="0" distL="0" distR="0" wp14:anchorId="0072D81B" wp14:editId="5E308BBA">
          <wp:extent cx="5753100" cy="5715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13" r="-11" b="-113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2DA0E" w14:textId="77777777" w:rsidR="0050697D" w:rsidRDefault="0050697D" w:rsidP="004C2B76">
      <w:r>
        <w:separator/>
      </w:r>
    </w:p>
  </w:footnote>
  <w:footnote w:type="continuationSeparator" w:id="0">
    <w:p w14:paraId="530451EB" w14:textId="77777777" w:rsidR="0050697D" w:rsidRDefault="0050697D" w:rsidP="004C2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C5888" w14:textId="644E714F" w:rsidR="006F3661" w:rsidRPr="00BC0E22" w:rsidRDefault="00BC0E22" w:rsidP="00BC0E22">
    <w:pPr>
      <w:pStyle w:val="Nagwek"/>
      <w:jc w:val="center"/>
    </w:pPr>
    <w:r>
      <w:rPr>
        <w:rFonts w:ascii="Verdana" w:eastAsia="Arial" w:hAnsi="Verdana" w:cs="Verdana"/>
        <w:noProof/>
        <w:color w:val="000000"/>
        <w:sz w:val="20"/>
        <w:szCs w:val="20"/>
      </w:rPr>
      <w:drawing>
        <wp:inline distT="0" distB="0" distL="0" distR="0" wp14:anchorId="671F0DDA" wp14:editId="1EBEAA94">
          <wp:extent cx="647700" cy="6477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8" r="-8" b="-8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</w:rPr>
      <w:t xml:space="preserve">                  </w:t>
    </w:r>
    <w:r>
      <w:rPr>
        <w:noProof/>
      </w:rPr>
      <w:drawing>
        <wp:inline distT="0" distB="0" distL="0" distR="0" wp14:anchorId="2D6348D3" wp14:editId="44E0E064">
          <wp:extent cx="476250" cy="65722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9" t="-73" r="-99" b="-73"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572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</w:rPr>
      <w:t xml:space="preserve">                           </w:t>
    </w:r>
    <w:r>
      <w:rPr>
        <w:rFonts w:ascii="Verdana" w:eastAsia="Arial" w:hAnsi="Verdana" w:cs="Verdana"/>
        <w:noProof/>
        <w:color w:val="000000"/>
        <w:sz w:val="20"/>
        <w:szCs w:val="20"/>
      </w:rPr>
      <w:drawing>
        <wp:inline distT="0" distB="0" distL="0" distR="0" wp14:anchorId="54ED9E51" wp14:editId="5F447D84">
          <wp:extent cx="600075" cy="600075"/>
          <wp:effectExtent l="0" t="0" r="9525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" t="-6" r="-6" b="-6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D29A0C66"/>
    <w:lvl w:ilvl="0" w:tplc="FFEA5994">
      <w:start w:val="1"/>
      <w:numFmt w:val="decimal"/>
      <w:lvlText w:val="%1)"/>
      <w:lvlJc w:val="left"/>
      <w:rPr>
        <w:rFonts w:ascii="Verdana" w:eastAsia="Calibri" w:hAnsi="Verdana" w:cs="Arial"/>
      </w:rPr>
    </w:lvl>
    <w:lvl w:ilvl="1" w:tplc="50821BFA">
      <w:start w:val="1"/>
      <w:numFmt w:val="bullet"/>
      <w:lvlText w:val=""/>
      <w:lvlJc w:val="left"/>
    </w:lvl>
    <w:lvl w:ilvl="2" w:tplc="B36CCD6C">
      <w:start w:val="1"/>
      <w:numFmt w:val="bullet"/>
      <w:lvlText w:val=""/>
      <w:lvlJc w:val="left"/>
    </w:lvl>
    <w:lvl w:ilvl="3" w:tplc="615EDD5A">
      <w:start w:val="1"/>
      <w:numFmt w:val="bullet"/>
      <w:lvlText w:val=""/>
      <w:lvlJc w:val="left"/>
    </w:lvl>
    <w:lvl w:ilvl="4" w:tplc="87FC6422">
      <w:start w:val="1"/>
      <w:numFmt w:val="bullet"/>
      <w:lvlText w:val=""/>
      <w:lvlJc w:val="left"/>
    </w:lvl>
    <w:lvl w:ilvl="5" w:tplc="C55E4D74">
      <w:start w:val="1"/>
      <w:numFmt w:val="bullet"/>
      <w:lvlText w:val=""/>
      <w:lvlJc w:val="left"/>
    </w:lvl>
    <w:lvl w:ilvl="6" w:tplc="DD3CFC22">
      <w:start w:val="1"/>
      <w:numFmt w:val="bullet"/>
      <w:lvlText w:val=""/>
      <w:lvlJc w:val="left"/>
    </w:lvl>
    <w:lvl w:ilvl="7" w:tplc="3050BFB2">
      <w:start w:val="1"/>
      <w:numFmt w:val="bullet"/>
      <w:lvlText w:val=""/>
      <w:lvlJc w:val="left"/>
    </w:lvl>
    <w:lvl w:ilvl="8" w:tplc="94FE4394">
      <w:start w:val="1"/>
      <w:numFmt w:val="bullet"/>
      <w:lvlText w:val=""/>
      <w:lvlJc w:val="left"/>
    </w:lvl>
  </w:abstractNum>
  <w:abstractNum w:abstractNumId="1" w15:restartNumberingAfterBreak="0">
    <w:nsid w:val="15B62D1A"/>
    <w:multiLevelType w:val="hybridMultilevel"/>
    <w:tmpl w:val="136C881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1E9202C"/>
    <w:multiLevelType w:val="hybridMultilevel"/>
    <w:tmpl w:val="14BA86E6"/>
    <w:lvl w:ilvl="0" w:tplc="8938B010">
      <w:start w:val="1"/>
      <w:numFmt w:val="decimal"/>
      <w:lvlText w:val="%1."/>
      <w:lvlJc w:val="left"/>
      <w:pPr>
        <w:ind w:left="927" w:hanging="360"/>
      </w:pPr>
      <w:rPr>
        <w:rFonts w:ascii="Verdana" w:eastAsia="Times New Roman" w:hAnsi="Verdana" w:cs="Arial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4812BEC"/>
    <w:multiLevelType w:val="hybridMultilevel"/>
    <w:tmpl w:val="EC6A643C"/>
    <w:lvl w:ilvl="0" w:tplc="08DC3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1361968">
      <w:numFmt w:val="bullet"/>
      <w:lvlText w:val=""/>
      <w:lvlJc w:val="left"/>
      <w:pPr>
        <w:ind w:left="1647" w:hanging="360"/>
      </w:pPr>
      <w:rPr>
        <w:rFonts w:ascii="Symbol" w:eastAsia="Calibri" w:hAnsi="Symbol" w:cstheme="minorHAnsi" w:hint="default"/>
        <w:sz w:val="24"/>
      </w:rPr>
    </w:lvl>
    <w:lvl w:ilvl="2" w:tplc="9D04369E">
      <w:start w:val="3"/>
      <w:numFmt w:val="bullet"/>
      <w:lvlText w:val="-"/>
      <w:lvlJc w:val="left"/>
      <w:pPr>
        <w:ind w:left="2624" w:hanging="360"/>
      </w:pPr>
      <w:rPr>
        <w:rFonts w:ascii="Verdana" w:eastAsia="Teuton 24 Pro" w:hAnsi="Verdana" w:cs="Teuton 24 Pro" w:hint="default"/>
      </w:rPr>
    </w:lvl>
    <w:lvl w:ilvl="3" w:tplc="20665E78">
      <w:start w:val="10"/>
      <w:numFmt w:val="decimal"/>
      <w:lvlText w:val="%4"/>
      <w:lvlJc w:val="left"/>
      <w:pPr>
        <w:ind w:left="3087" w:hanging="360"/>
      </w:pPr>
      <w:rPr>
        <w:rFonts w:hint="default"/>
      </w:rPr>
    </w:lvl>
    <w:lvl w:ilvl="4" w:tplc="C71ACF80">
      <w:start w:val="1"/>
      <w:numFmt w:val="decimal"/>
      <w:lvlText w:val="%5)"/>
      <w:lvlJc w:val="left"/>
      <w:pPr>
        <w:ind w:left="3807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5D75552"/>
    <w:multiLevelType w:val="hybridMultilevel"/>
    <w:tmpl w:val="DE6A19C2"/>
    <w:lvl w:ilvl="0" w:tplc="91641024">
      <w:start w:val="1"/>
      <w:numFmt w:val="decimal"/>
      <w:lvlText w:val="%1)"/>
      <w:lvlJc w:val="left"/>
      <w:pPr>
        <w:ind w:left="1027" w:hanging="460"/>
      </w:pPr>
      <w:rPr>
        <w:rFonts w:ascii="Verdana" w:hAnsi="Verdana" w:hint="default"/>
        <w:color w:val="000000" w:themeColor="text1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A2800C1"/>
    <w:multiLevelType w:val="hybridMultilevel"/>
    <w:tmpl w:val="8C74D092"/>
    <w:lvl w:ilvl="0" w:tplc="31108B3E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 w15:restartNumberingAfterBreak="0">
    <w:nsid w:val="32DD7695"/>
    <w:multiLevelType w:val="hybridMultilevel"/>
    <w:tmpl w:val="082A92B0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638504B"/>
    <w:multiLevelType w:val="hybridMultilevel"/>
    <w:tmpl w:val="21787240"/>
    <w:lvl w:ilvl="0" w:tplc="AE28E9E2">
      <w:start w:val="1"/>
      <w:numFmt w:val="decimal"/>
      <w:lvlText w:val="%1)"/>
      <w:lvlJc w:val="left"/>
      <w:pPr>
        <w:ind w:left="1694" w:hanging="560"/>
      </w:pPr>
      <w:rPr>
        <w:rFonts w:ascii="Verdana" w:eastAsia="Arial" w:hAnsi="Verdan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A1E47DE"/>
    <w:multiLevelType w:val="hybridMultilevel"/>
    <w:tmpl w:val="6BFC458C"/>
    <w:lvl w:ilvl="0" w:tplc="2EBA018A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 w:tplc="6606664E">
      <w:start w:val="1"/>
      <w:numFmt w:val="decimal"/>
      <w:lvlText w:val="%2."/>
      <w:lvlJc w:val="left"/>
      <w:pPr>
        <w:ind w:left="360" w:hanging="360"/>
      </w:pPr>
      <w:rPr>
        <w:rFonts w:cs="Times New Roman"/>
        <w:b w:val="0"/>
      </w:rPr>
    </w:lvl>
    <w:lvl w:ilvl="2" w:tplc="607CDD32">
      <w:start w:val="1"/>
      <w:numFmt w:val="decimal"/>
      <w:lvlText w:val="%3)"/>
      <w:lvlJc w:val="right"/>
      <w:pPr>
        <w:ind w:left="748" w:hanging="18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50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7">
      <w:start w:val="1"/>
      <w:numFmt w:val="lowerLetter"/>
      <w:lvlText w:val="%6)"/>
      <w:lvlJc w:val="lef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60B442E"/>
    <w:multiLevelType w:val="hybridMultilevel"/>
    <w:tmpl w:val="D206B950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D1F766C"/>
    <w:multiLevelType w:val="hybridMultilevel"/>
    <w:tmpl w:val="1AA8DE1C"/>
    <w:lvl w:ilvl="0" w:tplc="C3C84B7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518B0720"/>
    <w:multiLevelType w:val="hybridMultilevel"/>
    <w:tmpl w:val="7368C7CA"/>
    <w:lvl w:ilvl="0" w:tplc="84505D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53720235"/>
    <w:multiLevelType w:val="hybridMultilevel"/>
    <w:tmpl w:val="BA7A73AC"/>
    <w:lvl w:ilvl="0" w:tplc="7DCA376C">
      <w:start w:val="1"/>
      <w:numFmt w:val="decimal"/>
      <w:lvlText w:val="%1."/>
      <w:lvlJc w:val="left"/>
      <w:pPr>
        <w:ind w:left="10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1" w:hanging="360"/>
      </w:pPr>
    </w:lvl>
    <w:lvl w:ilvl="2" w:tplc="0415001B" w:tentative="1">
      <w:start w:val="1"/>
      <w:numFmt w:val="lowerRoman"/>
      <w:lvlText w:val="%3."/>
      <w:lvlJc w:val="right"/>
      <w:pPr>
        <w:ind w:left="2521" w:hanging="180"/>
      </w:pPr>
    </w:lvl>
    <w:lvl w:ilvl="3" w:tplc="0415000F" w:tentative="1">
      <w:start w:val="1"/>
      <w:numFmt w:val="decimal"/>
      <w:lvlText w:val="%4."/>
      <w:lvlJc w:val="left"/>
      <w:pPr>
        <w:ind w:left="3241" w:hanging="360"/>
      </w:pPr>
    </w:lvl>
    <w:lvl w:ilvl="4" w:tplc="04150019" w:tentative="1">
      <w:start w:val="1"/>
      <w:numFmt w:val="lowerLetter"/>
      <w:lvlText w:val="%5."/>
      <w:lvlJc w:val="left"/>
      <w:pPr>
        <w:ind w:left="3961" w:hanging="360"/>
      </w:pPr>
    </w:lvl>
    <w:lvl w:ilvl="5" w:tplc="0415001B" w:tentative="1">
      <w:start w:val="1"/>
      <w:numFmt w:val="lowerRoman"/>
      <w:lvlText w:val="%6."/>
      <w:lvlJc w:val="right"/>
      <w:pPr>
        <w:ind w:left="4681" w:hanging="180"/>
      </w:pPr>
    </w:lvl>
    <w:lvl w:ilvl="6" w:tplc="0415000F" w:tentative="1">
      <w:start w:val="1"/>
      <w:numFmt w:val="decimal"/>
      <w:lvlText w:val="%7."/>
      <w:lvlJc w:val="left"/>
      <w:pPr>
        <w:ind w:left="5401" w:hanging="360"/>
      </w:pPr>
    </w:lvl>
    <w:lvl w:ilvl="7" w:tplc="04150019" w:tentative="1">
      <w:start w:val="1"/>
      <w:numFmt w:val="lowerLetter"/>
      <w:lvlText w:val="%8."/>
      <w:lvlJc w:val="left"/>
      <w:pPr>
        <w:ind w:left="6121" w:hanging="360"/>
      </w:pPr>
    </w:lvl>
    <w:lvl w:ilvl="8" w:tplc="0415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3" w15:restartNumberingAfterBreak="0">
    <w:nsid w:val="591E0F6D"/>
    <w:multiLevelType w:val="hybridMultilevel"/>
    <w:tmpl w:val="EA48774E"/>
    <w:lvl w:ilvl="0" w:tplc="9D04369E">
      <w:start w:val="3"/>
      <w:numFmt w:val="bullet"/>
      <w:lvlText w:val="-"/>
      <w:lvlJc w:val="left"/>
      <w:pPr>
        <w:ind w:left="2136" w:hanging="360"/>
      </w:pPr>
      <w:rPr>
        <w:rFonts w:ascii="Verdana" w:eastAsia="Teuton 24 Pro" w:hAnsi="Verdana" w:cs="Teuton 24 Pro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61F66812"/>
    <w:multiLevelType w:val="hybridMultilevel"/>
    <w:tmpl w:val="AD10BE8A"/>
    <w:lvl w:ilvl="0" w:tplc="0EAEA758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287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5" w15:restartNumberingAfterBreak="0">
    <w:nsid w:val="63B60950"/>
    <w:multiLevelType w:val="hybridMultilevel"/>
    <w:tmpl w:val="6EDA37C0"/>
    <w:lvl w:ilvl="0" w:tplc="2110B79A">
      <w:start w:val="1"/>
      <w:numFmt w:val="decimal"/>
      <w:lvlText w:val="%1."/>
      <w:lvlJc w:val="left"/>
      <w:pPr>
        <w:ind w:left="927" w:hanging="360"/>
      </w:pPr>
      <w:rPr>
        <w:rFonts w:ascii="Verdana" w:hAnsi="Verdana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4281CD7"/>
    <w:multiLevelType w:val="hybridMultilevel"/>
    <w:tmpl w:val="C832BC2C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667741F2"/>
    <w:multiLevelType w:val="hybridMultilevel"/>
    <w:tmpl w:val="666CB74A"/>
    <w:lvl w:ilvl="0" w:tplc="F6D2795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8" w15:restartNumberingAfterBreak="0">
    <w:nsid w:val="68EF5A2F"/>
    <w:multiLevelType w:val="hybridMultilevel"/>
    <w:tmpl w:val="112E6F7E"/>
    <w:lvl w:ilvl="0" w:tplc="CB4E179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A454AF"/>
    <w:multiLevelType w:val="hybridMultilevel"/>
    <w:tmpl w:val="696CC618"/>
    <w:lvl w:ilvl="0" w:tplc="6026129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71C61B41"/>
    <w:multiLevelType w:val="hybridMultilevel"/>
    <w:tmpl w:val="30382622"/>
    <w:lvl w:ilvl="0" w:tplc="08DC3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1361968">
      <w:numFmt w:val="bullet"/>
      <w:lvlText w:val=""/>
      <w:lvlJc w:val="left"/>
      <w:pPr>
        <w:ind w:left="1647" w:hanging="360"/>
      </w:pPr>
      <w:rPr>
        <w:rFonts w:ascii="Symbol" w:eastAsia="Calibri" w:hAnsi="Symbol" w:cstheme="minorHAnsi"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5690BA4"/>
    <w:multiLevelType w:val="hybridMultilevel"/>
    <w:tmpl w:val="A4B06B78"/>
    <w:lvl w:ilvl="0" w:tplc="9D04369E">
      <w:start w:val="3"/>
      <w:numFmt w:val="bullet"/>
      <w:lvlText w:val="-"/>
      <w:lvlJc w:val="left"/>
      <w:pPr>
        <w:ind w:left="2624" w:hanging="360"/>
      </w:pPr>
      <w:rPr>
        <w:rFonts w:ascii="Verdana" w:eastAsia="Teuton 24 Pro" w:hAnsi="Verdana" w:cs="Teuton 24 Pro" w:hint="default"/>
      </w:rPr>
    </w:lvl>
    <w:lvl w:ilvl="1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hint="default"/>
      </w:rPr>
    </w:lvl>
  </w:abstractNum>
  <w:abstractNum w:abstractNumId="22" w15:restartNumberingAfterBreak="0">
    <w:nsid w:val="7DEA4B2C"/>
    <w:multiLevelType w:val="hybridMultilevel"/>
    <w:tmpl w:val="4FBAED5A"/>
    <w:lvl w:ilvl="0" w:tplc="0415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12"/>
  </w:num>
  <w:num w:numId="5">
    <w:abstractNumId w:val="17"/>
  </w:num>
  <w:num w:numId="6">
    <w:abstractNumId w:val="15"/>
  </w:num>
  <w:num w:numId="7">
    <w:abstractNumId w:val="2"/>
  </w:num>
  <w:num w:numId="8">
    <w:abstractNumId w:val="16"/>
  </w:num>
  <w:num w:numId="9">
    <w:abstractNumId w:val="20"/>
  </w:num>
  <w:num w:numId="10">
    <w:abstractNumId w:val="7"/>
  </w:num>
  <w:num w:numId="11">
    <w:abstractNumId w:val="21"/>
  </w:num>
  <w:num w:numId="12">
    <w:abstractNumId w:val="19"/>
  </w:num>
  <w:num w:numId="13">
    <w:abstractNumId w:val="3"/>
  </w:num>
  <w:num w:numId="14">
    <w:abstractNumId w:val="10"/>
  </w:num>
  <w:num w:numId="15">
    <w:abstractNumId w:val="9"/>
  </w:num>
  <w:num w:numId="16">
    <w:abstractNumId w:val="13"/>
  </w:num>
  <w:num w:numId="17">
    <w:abstractNumId w:val="14"/>
  </w:num>
  <w:num w:numId="18">
    <w:abstractNumId w:val="6"/>
  </w:num>
  <w:num w:numId="19">
    <w:abstractNumId w:val="4"/>
  </w:num>
  <w:num w:numId="20">
    <w:abstractNumId w:val="11"/>
  </w:num>
  <w:num w:numId="21">
    <w:abstractNumId w:val="22"/>
  </w:num>
  <w:num w:numId="22">
    <w:abstractNumId w:val="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B76"/>
    <w:rsid w:val="000634CB"/>
    <w:rsid w:val="00066845"/>
    <w:rsid w:val="000B2FB4"/>
    <w:rsid w:val="000E4836"/>
    <w:rsid w:val="00115043"/>
    <w:rsid w:val="00157AEF"/>
    <w:rsid w:val="001646BB"/>
    <w:rsid w:val="001C370C"/>
    <w:rsid w:val="002C3C29"/>
    <w:rsid w:val="002F70A5"/>
    <w:rsid w:val="00371021"/>
    <w:rsid w:val="003B4188"/>
    <w:rsid w:val="004127F9"/>
    <w:rsid w:val="0042472E"/>
    <w:rsid w:val="004C2B76"/>
    <w:rsid w:val="004C7B89"/>
    <w:rsid w:val="0050697D"/>
    <w:rsid w:val="00507233"/>
    <w:rsid w:val="0053166B"/>
    <w:rsid w:val="005B6C8F"/>
    <w:rsid w:val="005D6ACC"/>
    <w:rsid w:val="00663933"/>
    <w:rsid w:val="006F3661"/>
    <w:rsid w:val="00726D35"/>
    <w:rsid w:val="00754538"/>
    <w:rsid w:val="007817A2"/>
    <w:rsid w:val="00781B60"/>
    <w:rsid w:val="00783C99"/>
    <w:rsid w:val="007879F0"/>
    <w:rsid w:val="007D5560"/>
    <w:rsid w:val="007D6259"/>
    <w:rsid w:val="008217D4"/>
    <w:rsid w:val="008F37E7"/>
    <w:rsid w:val="00907371"/>
    <w:rsid w:val="009A0599"/>
    <w:rsid w:val="009C228E"/>
    <w:rsid w:val="009E01D4"/>
    <w:rsid w:val="00A611BD"/>
    <w:rsid w:val="00AA5463"/>
    <w:rsid w:val="00AF6467"/>
    <w:rsid w:val="00B35090"/>
    <w:rsid w:val="00B71F3F"/>
    <w:rsid w:val="00B91E83"/>
    <w:rsid w:val="00B94CFD"/>
    <w:rsid w:val="00BA00A8"/>
    <w:rsid w:val="00BC0E22"/>
    <w:rsid w:val="00BD19D7"/>
    <w:rsid w:val="00BD7402"/>
    <w:rsid w:val="00BF2060"/>
    <w:rsid w:val="00C0200A"/>
    <w:rsid w:val="00C047B2"/>
    <w:rsid w:val="00C1138F"/>
    <w:rsid w:val="00C4765E"/>
    <w:rsid w:val="00C6692F"/>
    <w:rsid w:val="00DC6915"/>
    <w:rsid w:val="00E567A2"/>
    <w:rsid w:val="00EA2C16"/>
    <w:rsid w:val="00EC4C62"/>
    <w:rsid w:val="00F10A83"/>
    <w:rsid w:val="00F57E76"/>
    <w:rsid w:val="00F7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9F1282"/>
  <w14:defaultImageDpi w14:val="300"/>
  <w15:docId w15:val="{901E7071-2702-49D5-A3DE-C3584039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0599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link w:val="Nagwek1Znak"/>
    <w:uiPriority w:val="9"/>
    <w:qFormat/>
    <w:rsid w:val="00783C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C2B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2B76"/>
  </w:style>
  <w:style w:type="paragraph" w:styleId="Stopka">
    <w:name w:val="footer"/>
    <w:basedOn w:val="Normalny"/>
    <w:link w:val="StopkaZnak"/>
    <w:unhideWhenUsed/>
    <w:rsid w:val="004C2B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2B76"/>
  </w:style>
  <w:style w:type="character" w:styleId="Hipercze">
    <w:name w:val="Hyperlink"/>
    <w:uiPriority w:val="99"/>
    <w:unhideWhenUsed/>
    <w:rsid w:val="004C2B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4C2B76"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2B76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B76"/>
    <w:rPr>
      <w:rFonts w:ascii="Lucida Grande CE" w:eastAsia="Calibri" w:hAnsi="Lucida Grande CE" w:cs="Arial"/>
      <w:sz w:val="18"/>
      <w:szCs w:val="18"/>
      <w:lang w:val="pl-PL"/>
    </w:rPr>
  </w:style>
  <w:style w:type="paragraph" w:customStyle="1" w:styleId="Default">
    <w:name w:val="Default"/>
    <w:rsid w:val="004C2B7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character" w:customStyle="1" w:styleId="apple-converted-space">
    <w:name w:val="apple-converted-space"/>
    <w:basedOn w:val="Domylnaczcionkaakapitu"/>
    <w:rsid w:val="00C047B2"/>
  </w:style>
  <w:style w:type="paragraph" w:styleId="Tekstpodstawowy">
    <w:name w:val="Body Text"/>
    <w:basedOn w:val="Normalny"/>
    <w:link w:val="TekstpodstawowyZnak"/>
    <w:uiPriority w:val="99"/>
    <w:rsid w:val="009E01D4"/>
    <w:pPr>
      <w:tabs>
        <w:tab w:val="left" w:pos="567"/>
      </w:tabs>
      <w:jc w:val="both"/>
    </w:pPr>
    <w:rPr>
      <w:rFonts w:eastAsia="Calibri"/>
      <w:b/>
      <w:sz w:val="20"/>
      <w:szCs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01D4"/>
    <w:rPr>
      <w:rFonts w:ascii="Times New Roman" w:eastAsia="Calibri" w:hAnsi="Times New Roman" w:cs="Times New Roman"/>
      <w:b/>
      <w:sz w:val="20"/>
      <w:szCs w:val="20"/>
      <w:lang w:val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783C99"/>
    <w:rPr>
      <w:rFonts w:ascii="Times New Roman" w:eastAsia="Times New Roman" w:hAnsi="Times New Roman" w:cs="Times New Roman"/>
      <w:b/>
      <w:bCs/>
      <w:kern w:val="36"/>
      <w:sz w:val="48"/>
      <w:szCs w:val="48"/>
      <w:lang w:val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6684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66845"/>
    <w:rPr>
      <w:rFonts w:ascii="Times New Roman" w:eastAsia="Times New Roman" w:hAnsi="Times New Roman" w:cs="Times New Roman"/>
      <w:lang w:val="pl-PL"/>
    </w:rPr>
  </w:style>
  <w:style w:type="character" w:customStyle="1" w:styleId="dane">
    <w:name w:val="dane"/>
    <w:uiPriority w:val="99"/>
    <w:rsid w:val="005B6C8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3275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1171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7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14860">
                      <w:marLeft w:val="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80034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9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49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7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9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woprwz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oprwz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36BE3-465E-47FD-814B-FA6DFEBC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1471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Maciej</dc:creator>
  <cp:lastModifiedBy>Apoloniusz Kurylczyk</cp:lastModifiedBy>
  <cp:revision>2</cp:revision>
  <dcterms:created xsi:type="dcterms:W3CDTF">2022-09-23T06:44:00Z</dcterms:created>
  <dcterms:modified xsi:type="dcterms:W3CDTF">2022-09-23T06:44:00Z</dcterms:modified>
</cp:coreProperties>
</file>